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A94C1" w14:textId="77777777" w:rsidR="008B213F" w:rsidRPr="00C80EA8" w:rsidRDefault="00E9594A" w:rsidP="00B31B4B">
      <w:pPr>
        <w:pStyle w:val="1"/>
        <w:numPr>
          <w:ilvl w:val="0"/>
          <w:numId w:val="0"/>
        </w:numPr>
        <w:rPr>
          <w:rFonts w:eastAsiaTheme="minorEastAsia"/>
          <w:lang w:eastAsia="zh-CN"/>
        </w:rPr>
      </w:pPr>
      <w:r>
        <w:rPr>
          <w:rFonts w:eastAsiaTheme="minorEastAsia" w:hint="eastAsia"/>
          <w:lang w:eastAsia="zh-CN"/>
        </w:rPr>
        <w:t xml:space="preserve"> </w:t>
      </w:r>
    </w:p>
    <w:p w14:paraId="04598A8E" w14:textId="77777777" w:rsidR="008B213F" w:rsidRDefault="008B213F" w:rsidP="009A5070">
      <w:pPr>
        <w:pStyle w:val="1"/>
        <w:numPr>
          <w:ilvl w:val="0"/>
          <w:numId w:val="0"/>
        </w:numPr>
        <w:rPr>
          <w:lang w:eastAsia="zh-TW"/>
        </w:rPr>
      </w:pPr>
    </w:p>
    <w:p w14:paraId="7A252646" w14:textId="77777777" w:rsidR="008B213F" w:rsidRDefault="008B213F" w:rsidP="009A5070">
      <w:pPr>
        <w:pStyle w:val="1"/>
        <w:numPr>
          <w:ilvl w:val="0"/>
          <w:numId w:val="0"/>
        </w:numPr>
      </w:pPr>
    </w:p>
    <w:p w14:paraId="7E3A5093" w14:textId="77777777" w:rsidR="008B213F" w:rsidRDefault="008B213F" w:rsidP="009A5070">
      <w:pPr>
        <w:pStyle w:val="1"/>
        <w:numPr>
          <w:ilvl w:val="0"/>
          <w:numId w:val="0"/>
        </w:numPr>
      </w:pPr>
    </w:p>
    <w:p w14:paraId="1E320F11" w14:textId="77777777" w:rsidR="008B213F" w:rsidRDefault="008B213F" w:rsidP="009A5070">
      <w:pPr>
        <w:pStyle w:val="1"/>
        <w:numPr>
          <w:ilvl w:val="0"/>
          <w:numId w:val="0"/>
        </w:numPr>
      </w:pPr>
    </w:p>
    <w:p w14:paraId="0178B5CD" w14:textId="77777777" w:rsidR="008B213F" w:rsidRPr="00F66495" w:rsidRDefault="000F0A4C" w:rsidP="00090259">
      <w:pPr>
        <w:jc w:val="center"/>
        <w:rPr>
          <w:rFonts w:eastAsiaTheme="minorEastAsia"/>
          <w:lang w:eastAsia="zh-CN"/>
        </w:rPr>
      </w:pPr>
      <w:r w:rsidRPr="000F0A4C">
        <w:rPr>
          <w:b/>
          <w:sz w:val="48"/>
          <w:szCs w:val="48"/>
        </w:rPr>
        <w:t>DELTA PSU PMBUS Software User Manual</w:t>
      </w:r>
    </w:p>
    <w:p w14:paraId="0EE33CE9" w14:textId="77777777" w:rsidR="008B213F" w:rsidRDefault="008B213F"/>
    <w:p w14:paraId="3EA47C68" w14:textId="77777777" w:rsidR="008B213F" w:rsidRDefault="008B213F"/>
    <w:p w14:paraId="474564E1" w14:textId="77777777" w:rsidR="008B213F" w:rsidRDefault="008B213F"/>
    <w:p w14:paraId="4C3BEBA5" w14:textId="77777777" w:rsidR="008B213F" w:rsidRDefault="008B213F"/>
    <w:p w14:paraId="31CC05F7" w14:textId="77777777" w:rsidR="008B213F" w:rsidRDefault="008B213F"/>
    <w:p w14:paraId="7B0D9338" w14:textId="77777777" w:rsidR="008B213F" w:rsidRDefault="008B213F"/>
    <w:p w14:paraId="52D5B7EA" w14:textId="77777777" w:rsidR="008B213F" w:rsidRDefault="008B213F"/>
    <w:p w14:paraId="6BFD6D7D" w14:textId="77777777" w:rsidR="008B213F" w:rsidRDefault="008B213F">
      <w:r>
        <w:br w:type="page"/>
      </w:r>
    </w:p>
    <w:tbl>
      <w:tblPr>
        <w:tblpPr w:leftFromText="180" w:rightFromText="180" w:vertAnchor="page" w:horzAnchor="margin" w:tblpY="3093"/>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29" w:type="dxa"/>
          <w:right w:w="115" w:type="dxa"/>
        </w:tblCellMar>
        <w:tblLook w:val="01E0" w:firstRow="1" w:lastRow="1" w:firstColumn="1" w:lastColumn="1" w:noHBand="0" w:noVBand="0"/>
      </w:tblPr>
      <w:tblGrid>
        <w:gridCol w:w="1249"/>
        <w:gridCol w:w="830"/>
        <w:gridCol w:w="6295"/>
        <w:gridCol w:w="1418"/>
      </w:tblGrid>
      <w:tr w:rsidR="008B213F" w:rsidRPr="008E17E3" w14:paraId="0741AD40" w14:textId="77777777" w:rsidTr="00357EC6">
        <w:trPr>
          <w:cantSplit/>
        </w:trPr>
        <w:tc>
          <w:tcPr>
            <w:tcW w:w="1249" w:type="dxa"/>
            <w:shd w:val="clear" w:color="auto" w:fill="F3F3F3"/>
          </w:tcPr>
          <w:p w14:paraId="745E3A4F" w14:textId="77777777" w:rsidR="008B213F" w:rsidRPr="00F36CC1" w:rsidRDefault="008B213F" w:rsidP="00F95593">
            <w:pPr>
              <w:tabs>
                <w:tab w:val="left" w:pos="840"/>
              </w:tabs>
              <w:jc w:val="center"/>
              <w:rPr>
                <w:b/>
                <w:sz w:val="18"/>
              </w:rPr>
            </w:pPr>
            <w:r w:rsidRPr="00F36CC1">
              <w:rPr>
                <w:b/>
                <w:sz w:val="18"/>
              </w:rPr>
              <w:lastRenderedPageBreak/>
              <w:t>Date</w:t>
            </w:r>
            <w:r w:rsidRPr="00F36CC1">
              <w:rPr>
                <w:b/>
                <w:sz w:val="18"/>
              </w:rPr>
              <w:tab/>
            </w:r>
          </w:p>
        </w:tc>
        <w:tc>
          <w:tcPr>
            <w:tcW w:w="830" w:type="dxa"/>
            <w:shd w:val="clear" w:color="auto" w:fill="F3F3F3"/>
          </w:tcPr>
          <w:p w14:paraId="5DEFEA19" w14:textId="77777777" w:rsidR="008B213F" w:rsidRPr="00F36CC1" w:rsidRDefault="008B213F" w:rsidP="00F95593">
            <w:pPr>
              <w:jc w:val="center"/>
              <w:rPr>
                <w:b/>
                <w:sz w:val="18"/>
              </w:rPr>
            </w:pPr>
            <w:r>
              <w:rPr>
                <w:b/>
                <w:sz w:val="18"/>
              </w:rPr>
              <w:t>Version</w:t>
            </w:r>
          </w:p>
        </w:tc>
        <w:tc>
          <w:tcPr>
            <w:tcW w:w="6295" w:type="dxa"/>
            <w:shd w:val="clear" w:color="auto" w:fill="F3F3F3"/>
          </w:tcPr>
          <w:p w14:paraId="57F4B598" w14:textId="77777777" w:rsidR="008B213F" w:rsidRPr="00F36CC1" w:rsidRDefault="008B213F" w:rsidP="00F95593">
            <w:pPr>
              <w:jc w:val="center"/>
              <w:rPr>
                <w:b/>
                <w:sz w:val="18"/>
              </w:rPr>
            </w:pPr>
            <w:r w:rsidRPr="00F36CC1">
              <w:rPr>
                <w:b/>
                <w:sz w:val="18"/>
              </w:rPr>
              <w:t>Description / Modifications</w:t>
            </w:r>
          </w:p>
        </w:tc>
        <w:tc>
          <w:tcPr>
            <w:tcW w:w="1418" w:type="dxa"/>
            <w:shd w:val="clear" w:color="auto" w:fill="F3F3F3"/>
          </w:tcPr>
          <w:p w14:paraId="61E7735D" w14:textId="77777777" w:rsidR="008B213F" w:rsidRPr="00F36CC1" w:rsidRDefault="008B213F" w:rsidP="00F95593">
            <w:pPr>
              <w:jc w:val="center"/>
              <w:rPr>
                <w:b/>
                <w:sz w:val="18"/>
              </w:rPr>
            </w:pPr>
            <w:r w:rsidRPr="00F36CC1">
              <w:rPr>
                <w:b/>
                <w:sz w:val="18"/>
              </w:rPr>
              <w:t>Author</w:t>
            </w:r>
          </w:p>
        </w:tc>
      </w:tr>
      <w:tr w:rsidR="008B213F" w:rsidRPr="008E17E3" w14:paraId="1EE29948" w14:textId="77777777" w:rsidTr="00357EC6">
        <w:trPr>
          <w:cantSplit/>
        </w:trPr>
        <w:tc>
          <w:tcPr>
            <w:tcW w:w="1249" w:type="dxa"/>
          </w:tcPr>
          <w:p w14:paraId="7DA02A64" w14:textId="77777777" w:rsidR="008B213F" w:rsidRPr="00357EC6" w:rsidRDefault="00357EC6" w:rsidP="00090259">
            <w:pPr>
              <w:rPr>
                <w:rFonts w:eastAsiaTheme="minorEastAsia"/>
                <w:lang w:eastAsia="zh-CN"/>
              </w:rPr>
            </w:pPr>
            <w:bookmarkStart w:id="0" w:name="_Hlk198812887"/>
            <w:r>
              <w:rPr>
                <w:rFonts w:eastAsiaTheme="minorEastAsia" w:hint="eastAsia"/>
                <w:lang w:eastAsia="zh-CN"/>
              </w:rPr>
              <w:t>201</w:t>
            </w:r>
            <w:r w:rsidR="000F0A4C">
              <w:rPr>
                <w:rFonts w:eastAsiaTheme="minorEastAsia" w:hint="eastAsia"/>
                <w:lang w:eastAsia="zh-CN"/>
              </w:rPr>
              <w:t>8</w:t>
            </w:r>
            <w:r>
              <w:rPr>
                <w:rFonts w:eastAsiaTheme="minorEastAsia" w:hint="eastAsia"/>
                <w:lang w:eastAsia="zh-CN"/>
              </w:rPr>
              <w:t>-</w:t>
            </w:r>
            <w:r w:rsidR="000F0A4C">
              <w:rPr>
                <w:rFonts w:eastAsiaTheme="minorEastAsia" w:hint="eastAsia"/>
                <w:lang w:eastAsia="zh-CN"/>
              </w:rPr>
              <w:t>08</w:t>
            </w:r>
            <w:r>
              <w:rPr>
                <w:rFonts w:eastAsiaTheme="minorEastAsia" w:hint="eastAsia"/>
                <w:lang w:eastAsia="zh-CN"/>
              </w:rPr>
              <w:t>-</w:t>
            </w:r>
            <w:r w:rsidR="000F0A4C">
              <w:rPr>
                <w:rFonts w:eastAsiaTheme="minorEastAsia" w:hint="eastAsia"/>
                <w:lang w:eastAsia="zh-CN"/>
              </w:rPr>
              <w:t>16</w:t>
            </w:r>
          </w:p>
        </w:tc>
        <w:tc>
          <w:tcPr>
            <w:tcW w:w="830" w:type="dxa"/>
          </w:tcPr>
          <w:p w14:paraId="04873CBC" w14:textId="77777777" w:rsidR="008B213F" w:rsidRPr="00357EC6" w:rsidRDefault="000F0A4C" w:rsidP="00F95593">
            <w:pPr>
              <w:rPr>
                <w:rFonts w:eastAsiaTheme="minorEastAsia"/>
                <w:lang w:eastAsia="zh-CN"/>
              </w:rPr>
            </w:pPr>
            <w:r>
              <w:rPr>
                <w:rFonts w:eastAsiaTheme="minorEastAsia"/>
                <w:lang w:eastAsia="zh-CN"/>
              </w:rPr>
              <w:t>S</w:t>
            </w:r>
            <w:r w:rsidR="0008759E">
              <w:rPr>
                <w:rFonts w:eastAsiaTheme="minorEastAsia" w:hint="eastAsia"/>
                <w:lang w:eastAsia="zh-CN"/>
              </w:rPr>
              <w:t>0</w:t>
            </w:r>
            <w:r w:rsidR="00357EC6">
              <w:rPr>
                <w:rFonts w:eastAsiaTheme="minorEastAsia" w:hint="eastAsia"/>
                <w:lang w:eastAsia="zh-CN"/>
              </w:rPr>
              <w:t>0</w:t>
            </w:r>
          </w:p>
        </w:tc>
        <w:tc>
          <w:tcPr>
            <w:tcW w:w="6295" w:type="dxa"/>
          </w:tcPr>
          <w:p w14:paraId="5331BC42" w14:textId="77777777" w:rsidR="008B213F" w:rsidRPr="00357EC6" w:rsidRDefault="00357EC6" w:rsidP="00F95593">
            <w:pPr>
              <w:rPr>
                <w:rFonts w:eastAsiaTheme="minorEastAsia"/>
                <w:lang w:eastAsia="zh-CN"/>
              </w:rPr>
            </w:pPr>
            <w:r>
              <w:rPr>
                <w:rFonts w:eastAsiaTheme="minorEastAsia"/>
                <w:lang w:eastAsia="zh-CN"/>
              </w:rPr>
              <w:t>D</w:t>
            </w:r>
            <w:r>
              <w:rPr>
                <w:rFonts w:eastAsiaTheme="minorEastAsia" w:hint="eastAsia"/>
                <w:lang w:eastAsia="zh-CN"/>
              </w:rPr>
              <w:t>raft frame</w:t>
            </w:r>
          </w:p>
        </w:tc>
        <w:tc>
          <w:tcPr>
            <w:tcW w:w="1418" w:type="dxa"/>
          </w:tcPr>
          <w:p w14:paraId="36100027" w14:textId="77777777" w:rsidR="008B213F" w:rsidRPr="00357EC6" w:rsidRDefault="00357EC6" w:rsidP="00F95593">
            <w:pPr>
              <w:rPr>
                <w:rFonts w:eastAsiaTheme="minorEastAsia"/>
                <w:lang w:eastAsia="zh-CN"/>
              </w:rPr>
            </w:pPr>
            <w:r>
              <w:rPr>
                <w:rFonts w:eastAsiaTheme="minorEastAsia" w:hint="eastAsia"/>
                <w:lang w:eastAsia="zh-CN"/>
              </w:rPr>
              <w:t>Linchun.Li</w:t>
            </w:r>
          </w:p>
        </w:tc>
      </w:tr>
      <w:tr w:rsidR="00F97215" w:rsidRPr="008E17E3" w14:paraId="4E2EA7BF" w14:textId="77777777" w:rsidTr="00357EC6">
        <w:trPr>
          <w:cantSplit/>
        </w:trPr>
        <w:tc>
          <w:tcPr>
            <w:tcW w:w="1249" w:type="dxa"/>
          </w:tcPr>
          <w:p w14:paraId="761F3313" w14:textId="77777777" w:rsidR="00F97215" w:rsidRPr="00357EC6" w:rsidRDefault="00F97215" w:rsidP="00F97215">
            <w:pPr>
              <w:rPr>
                <w:rFonts w:eastAsiaTheme="minorEastAsia"/>
                <w:lang w:eastAsia="zh-CN"/>
              </w:rPr>
            </w:pPr>
            <w:bookmarkStart w:id="1" w:name="_Hlk198812893"/>
            <w:r>
              <w:rPr>
                <w:rFonts w:eastAsiaTheme="minorEastAsia" w:hint="eastAsia"/>
                <w:lang w:eastAsia="zh-CN"/>
              </w:rPr>
              <w:t>2018-11-09</w:t>
            </w:r>
          </w:p>
        </w:tc>
        <w:tc>
          <w:tcPr>
            <w:tcW w:w="830" w:type="dxa"/>
          </w:tcPr>
          <w:p w14:paraId="25F74A87" w14:textId="77777777" w:rsidR="00F97215" w:rsidRPr="00357EC6" w:rsidRDefault="00F97215" w:rsidP="00F97215">
            <w:pPr>
              <w:rPr>
                <w:rFonts w:eastAsiaTheme="minorEastAsia"/>
                <w:lang w:eastAsia="zh-CN"/>
              </w:rPr>
            </w:pPr>
            <w:r>
              <w:rPr>
                <w:rFonts w:eastAsiaTheme="minorEastAsia"/>
                <w:lang w:eastAsia="zh-CN"/>
              </w:rPr>
              <w:t>S</w:t>
            </w:r>
            <w:r>
              <w:rPr>
                <w:rFonts w:eastAsiaTheme="minorEastAsia" w:hint="eastAsia"/>
                <w:lang w:eastAsia="zh-CN"/>
              </w:rPr>
              <w:t>01</w:t>
            </w:r>
          </w:p>
        </w:tc>
        <w:tc>
          <w:tcPr>
            <w:tcW w:w="6295" w:type="dxa"/>
          </w:tcPr>
          <w:p w14:paraId="1AF2E2CE" w14:textId="77777777" w:rsidR="005C72D4" w:rsidRDefault="005C72D4" w:rsidP="00F97215">
            <w:pPr>
              <w:rPr>
                <w:rFonts w:eastAsiaTheme="minorEastAsia"/>
                <w:lang w:eastAsia="zh-CN"/>
              </w:rPr>
            </w:pPr>
            <w:r>
              <w:rPr>
                <w:rFonts w:eastAsiaTheme="minorEastAsia"/>
                <w:lang w:eastAsia="zh-CN"/>
              </w:rPr>
              <w:t>M</w:t>
            </w:r>
            <w:r>
              <w:rPr>
                <w:rFonts w:eastAsiaTheme="minorEastAsia" w:hint="eastAsia"/>
                <w:lang w:eastAsia="zh-CN"/>
              </w:rPr>
              <w:t xml:space="preserve">odify </w:t>
            </w:r>
            <w:r>
              <w:rPr>
                <w:rFonts w:eastAsiaTheme="minorEastAsia"/>
                <w:lang w:eastAsia="zh-CN"/>
              </w:rPr>
              <w:t>software name and version in 1.1.</w:t>
            </w:r>
          </w:p>
          <w:p w14:paraId="72F3B06E" w14:textId="77777777" w:rsidR="00F97215" w:rsidRPr="00357EC6" w:rsidRDefault="005C72D4" w:rsidP="00F97215">
            <w:pPr>
              <w:rPr>
                <w:rFonts w:eastAsiaTheme="minorEastAsia"/>
                <w:lang w:eastAsia="zh-CN"/>
              </w:rPr>
            </w:pPr>
            <w:r>
              <w:rPr>
                <w:rFonts w:eastAsiaTheme="minorEastAsia"/>
                <w:lang w:eastAsia="zh-CN"/>
              </w:rPr>
              <w:t>A</w:t>
            </w:r>
            <w:r>
              <w:rPr>
                <w:rFonts w:eastAsiaTheme="minorEastAsia" w:hint="eastAsia"/>
                <w:lang w:eastAsia="zh-CN"/>
              </w:rPr>
              <w:t xml:space="preserve">dd </w:t>
            </w:r>
            <w:r>
              <w:rPr>
                <w:rFonts w:eastAsiaTheme="minorEastAsia"/>
                <w:lang w:eastAsia="zh-CN"/>
              </w:rPr>
              <w:t>model information description of multi-channel PSU in 3.1</w:t>
            </w:r>
          </w:p>
        </w:tc>
        <w:tc>
          <w:tcPr>
            <w:tcW w:w="1418" w:type="dxa"/>
          </w:tcPr>
          <w:p w14:paraId="09C463A0" w14:textId="77777777" w:rsidR="00F97215" w:rsidRPr="00357EC6" w:rsidRDefault="00F97215" w:rsidP="00F97215">
            <w:pPr>
              <w:rPr>
                <w:rFonts w:eastAsiaTheme="minorEastAsia"/>
                <w:lang w:eastAsia="zh-CN"/>
              </w:rPr>
            </w:pPr>
            <w:bookmarkStart w:id="2" w:name="OLE_LINK11"/>
            <w:r>
              <w:rPr>
                <w:rFonts w:eastAsiaTheme="minorEastAsia" w:hint="eastAsia"/>
                <w:lang w:eastAsia="zh-CN"/>
              </w:rPr>
              <w:t>Linchun.Li</w:t>
            </w:r>
            <w:bookmarkEnd w:id="2"/>
          </w:p>
        </w:tc>
      </w:tr>
      <w:tr w:rsidR="00F97215" w:rsidRPr="008E17E3" w14:paraId="4924D389" w14:textId="77777777" w:rsidTr="00357EC6">
        <w:trPr>
          <w:cantSplit/>
        </w:trPr>
        <w:tc>
          <w:tcPr>
            <w:tcW w:w="1249" w:type="dxa"/>
          </w:tcPr>
          <w:p w14:paraId="6EE6342F" w14:textId="77777777" w:rsidR="00F97215" w:rsidRPr="00AC102A" w:rsidRDefault="00D63250" w:rsidP="00F97215">
            <w:pPr>
              <w:rPr>
                <w:rFonts w:eastAsiaTheme="minorEastAsia"/>
                <w:lang w:eastAsia="zh-CN"/>
              </w:rPr>
            </w:pPr>
            <w:bookmarkStart w:id="3" w:name="_Hlk198812822"/>
            <w:bookmarkEnd w:id="0"/>
            <w:bookmarkEnd w:id="1"/>
            <w:r>
              <w:rPr>
                <w:rFonts w:eastAsiaTheme="minorEastAsia" w:hint="eastAsia"/>
                <w:lang w:eastAsia="zh-CN"/>
              </w:rPr>
              <w:t>2</w:t>
            </w:r>
            <w:r>
              <w:rPr>
                <w:rFonts w:eastAsiaTheme="minorEastAsia"/>
                <w:lang w:eastAsia="zh-CN"/>
              </w:rPr>
              <w:t>023-06-30</w:t>
            </w:r>
          </w:p>
        </w:tc>
        <w:tc>
          <w:tcPr>
            <w:tcW w:w="830" w:type="dxa"/>
          </w:tcPr>
          <w:p w14:paraId="106CDB33" w14:textId="77777777" w:rsidR="00F97215" w:rsidRPr="00AC102A" w:rsidRDefault="00D63250" w:rsidP="00F97215">
            <w:pPr>
              <w:rPr>
                <w:rFonts w:eastAsiaTheme="minorEastAsia"/>
                <w:lang w:eastAsia="zh-CN"/>
              </w:rPr>
            </w:pPr>
            <w:r>
              <w:rPr>
                <w:rFonts w:eastAsiaTheme="minorEastAsia" w:hint="eastAsia"/>
                <w:lang w:eastAsia="zh-CN"/>
              </w:rPr>
              <w:t>S</w:t>
            </w:r>
            <w:r>
              <w:rPr>
                <w:rFonts w:eastAsiaTheme="minorEastAsia"/>
                <w:lang w:eastAsia="zh-CN"/>
              </w:rPr>
              <w:t>02</w:t>
            </w:r>
          </w:p>
        </w:tc>
        <w:tc>
          <w:tcPr>
            <w:tcW w:w="6295" w:type="dxa"/>
          </w:tcPr>
          <w:p w14:paraId="3B21EB33" w14:textId="77777777" w:rsidR="00F97215" w:rsidRPr="00AC102A" w:rsidRDefault="00D63250" w:rsidP="00F97215">
            <w:pPr>
              <w:rPr>
                <w:rFonts w:eastAsiaTheme="minorEastAsia"/>
                <w:lang w:eastAsia="zh-CN"/>
              </w:rPr>
            </w:pPr>
            <w:r>
              <w:rPr>
                <w:rFonts w:eastAsiaTheme="minorEastAsia" w:hint="eastAsia"/>
                <w:lang w:eastAsia="zh-CN"/>
              </w:rPr>
              <w:t>Add</w:t>
            </w:r>
            <w:r>
              <w:rPr>
                <w:rFonts w:eastAsiaTheme="minorEastAsia"/>
                <w:lang w:eastAsia="zh-CN"/>
              </w:rPr>
              <w:t xml:space="preserve"> </w:t>
            </w:r>
            <w:r>
              <w:rPr>
                <w:rFonts w:eastAsiaTheme="minorEastAsia" w:hint="eastAsia"/>
                <w:lang w:eastAsia="zh-CN"/>
              </w:rPr>
              <w:t>operating</w:t>
            </w:r>
            <w:r>
              <w:rPr>
                <w:rFonts w:eastAsiaTheme="minorEastAsia"/>
                <w:lang w:eastAsia="zh-CN"/>
              </w:rPr>
              <w:t xml:space="preserve"> </w:t>
            </w:r>
            <w:r>
              <w:rPr>
                <w:rFonts w:eastAsiaTheme="minorEastAsia" w:hint="eastAsia"/>
                <w:lang w:eastAsia="zh-CN"/>
              </w:rPr>
              <w:t>log</w:t>
            </w:r>
            <w:r>
              <w:rPr>
                <w:rFonts w:eastAsiaTheme="minorEastAsia"/>
                <w:lang w:eastAsia="zh-CN"/>
              </w:rPr>
              <w:t xml:space="preserve"> </w:t>
            </w:r>
            <w:r>
              <w:rPr>
                <w:rFonts w:eastAsiaTheme="minorEastAsia" w:hint="eastAsia"/>
                <w:lang w:eastAsia="zh-CN"/>
              </w:rPr>
              <w:t>description</w:t>
            </w:r>
            <w:r>
              <w:rPr>
                <w:rFonts w:eastAsiaTheme="minorEastAsia"/>
                <w:lang w:eastAsia="zh-CN"/>
              </w:rPr>
              <w:t xml:space="preserve"> in 3.5</w:t>
            </w:r>
          </w:p>
        </w:tc>
        <w:tc>
          <w:tcPr>
            <w:tcW w:w="1418" w:type="dxa"/>
          </w:tcPr>
          <w:p w14:paraId="1F48DBCC" w14:textId="60F4C78A" w:rsidR="00F97215" w:rsidRPr="008E17E3" w:rsidRDefault="009C6D46" w:rsidP="00F97215">
            <w:pPr>
              <w:rPr>
                <w:lang w:eastAsia="zh-TW"/>
              </w:rPr>
            </w:pPr>
            <w:r w:rsidRPr="009C6D46">
              <w:rPr>
                <w:lang w:eastAsia="zh-TW"/>
              </w:rPr>
              <w:t>Linchun.Li</w:t>
            </w:r>
          </w:p>
        </w:tc>
      </w:tr>
      <w:bookmarkEnd w:id="3"/>
      <w:tr w:rsidR="009C6D46" w:rsidRPr="008E17E3" w14:paraId="3EF502EC" w14:textId="77777777" w:rsidTr="00357EC6">
        <w:trPr>
          <w:cantSplit/>
        </w:trPr>
        <w:tc>
          <w:tcPr>
            <w:tcW w:w="1249" w:type="dxa"/>
          </w:tcPr>
          <w:p w14:paraId="24D411FA" w14:textId="25AE6693" w:rsidR="009C6D46" w:rsidRPr="00AC102A" w:rsidRDefault="009C6D46" w:rsidP="009C6D46">
            <w:pPr>
              <w:rPr>
                <w:rFonts w:eastAsiaTheme="minorEastAsia" w:hint="eastAsia"/>
                <w:lang w:eastAsia="zh-CN"/>
              </w:rPr>
            </w:pPr>
            <w:r>
              <w:rPr>
                <w:rFonts w:eastAsiaTheme="minorEastAsia"/>
                <w:lang w:eastAsia="zh-CN"/>
              </w:rPr>
              <w:t>202</w:t>
            </w:r>
            <w:r>
              <w:rPr>
                <w:rFonts w:eastAsiaTheme="minorEastAsia" w:hint="eastAsia"/>
                <w:lang w:eastAsia="zh-CN"/>
              </w:rPr>
              <w:t>5</w:t>
            </w:r>
            <w:r>
              <w:rPr>
                <w:rFonts w:eastAsiaTheme="minorEastAsia"/>
                <w:lang w:eastAsia="zh-CN"/>
              </w:rPr>
              <w:t>-0</w:t>
            </w:r>
            <w:r>
              <w:rPr>
                <w:rFonts w:eastAsiaTheme="minorEastAsia" w:hint="eastAsia"/>
                <w:lang w:eastAsia="zh-CN"/>
              </w:rPr>
              <w:t>5</w:t>
            </w:r>
            <w:r>
              <w:rPr>
                <w:rFonts w:eastAsiaTheme="minorEastAsia"/>
                <w:lang w:eastAsia="zh-CN"/>
              </w:rPr>
              <w:t>-</w:t>
            </w:r>
            <w:r>
              <w:rPr>
                <w:rFonts w:eastAsiaTheme="minorEastAsia" w:hint="eastAsia"/>
                <w:lang w:eastAsia="zh-CN"/>
              </w:rPr>
              <w:t>22</w:t>
            </w:r>
          </w:p>
        </w:tc>
        <w:tc>
          <w:tcPr>
            <w:tcW w:w="830" w:type="dxa"/>
          </w:tcPr>
          <w:p w14:paraId="76C26A2D" w14:textId="14D9F568" w:rsidR="009C6D46" w:rsidRPr="00AC102A" w:rsidRDefault="009C6D46" w:rsidP="009C6D46">
            <w:pPr>
              <w:rPr>
                <w:rFonts w:eastAsiaTheme="minorEastAsia" w:hint="eastAsia"/>
                <w:lang w:eastAsia="zh-CN"/>
              </w:rPr>
            </w:pPr>
            <w:r>
              <w:rPr>
                <w:rFonts w:eastAsiaTheme="minorEastAsia"/>
                <w:lang w:eastAsia="zh-CN"/>
              </w:rPr>
              <w:t>S0</w:t>
            </w:r>
            <w:r>
              <w:rPr>
                <w:rFonts w:eastAsiaTheme="minorEastAsia" w:hint="eastAsia"/>
                <w:lang w:eastAsia="zh-CN"/>
              </w:rPr>
              <w:t>3</w:t>
            </w:r>
          </w:p>
        </w:tc>
        <w:tc>
          <w:tcPr>
            <w:tcW w:w="6295" w:type="dxa"/>
          </w:tcPr>
          <w:p w14:paraId="1B702FB2" w14:textId="0A448BC0" w:rsidR="009C6D46" w:rsidRPr="00AC102A" w:rsidRDefault="009C6D46" w:rsidP="009C6D46">
            <w:pPr>
              <w:rPr>
                <w:rFonts w:eastAsiaTheme="minorEastAsia" w:hint="eastAsia"/>
                <w:lang w:eastAsia="zh-CN"/>
              </w:rPr>
            </w:pPr>
            <w:r>
              <w:rPr>
                <w:rFonts w:eastAsiaTheme="minorEastAsia"/>
                <w:lang w:eastAsia="zh-CN"/>
              </w:rPr>
              <w:t xml:space="preserve">Add </w:t>
            </w:r>
            <w:r>
              <w:rPr>
                <w:rFonts w:eastAsiaTheme="minorEastAsia" w:hint="eastAsia"/>
                <w:lang w:eastAsia="zh-CN"/>
              </w:rPr>
              <w:t>new product series to Chapter 2.1</w:t>
            </w:r>
          </w:p>
        </w:tc>
        <w:tc>
          <w:tcPr>
            <w:tcW w:w="1418" w:type="dxa"/>
          </w:tcPr>
          <w:p w14:paraId="39E27025" w14:textId="71C32004" w:rsidR="009C6D46" w:rsidRPr="008E17E3" w:rsidRDefault="009C6D46" w:rsidP="009C6D46">
            <w:pPr>
              <w:rPr>
                <w:lang w:eastAsia="zh-TW"/>
              </w:rPr>
            </w:pPr>
            <w:r w:rsidRPr="009C6D46">
              <w:rPr>
                <w:lang w:eastAsia="zh-TW"/>
              </w:rPr>
              <w:t>Linchun.Li</w:t>
            </w:r>
          </w:p>
        </w:tc>
      </w:tr>
      <w:tr w:rsidR="00F97215" w:rsidRPr="008E17E3" w14:paraId="16F66075" w14:textId="77777777" w:rsidTr="00CC6B34">
        <w:trPr>
          <w:cantSplit/>
        </w:trPr>
        <w:tc>
          <w:tcPr>
            <w:tcW w:w="1249" w:type="dxa"/>
          </w:tcPr>
          <w:p w14:paraId="587DFC83" w14:textId="77777777" w:rsidR="00F97215" w:rsidRPr="00AC102A" w:rsidRDefault="00F97215" w:rsidP="00F97215">
            <w:pPr>
              <w:rPr>
                <w:rFonts w:eastAsiaTheme="minorEastAsia"/>
                <w:lang w:eastAsia="zh-CN"/>
              </w:rPr>
            </w:pPr>
          </w:p>
        </w:tc>
        <w:tc>
          <w:tcPr>
            <w:tcW w:w="830" w:type="dxa"/>
          </w:tcPr>
          <w:p w14:paraId="744D1331" w14:textId="77777777" w:rsidR="00F97215" w:rsidRPr="00AC102A" w:rsidRDefault="00F97215" w:rsidP="00F97215">
            <w:pPr>
              <w:rPr>
                <w:rFonts w:eastAsiaTheme="minorEastAsia"/>
                <w:lang w:eastAsia="zh-CN"/>
              </w:rPr>
            </w:pPr>
          </w:p>
        </w:tc>
        <w:tc>
          <w:tcPr>
            <w:tcW w:w="6295" w:type="dxa"/>
          </w:tcPr>
          <w:p w14:paraId="4BE62454" w14:textId="77777777" w:rsidR="00F97215" w:rsidRPr="00206603" w:rsidRDefault="00F97215" w:rsidP="00F97215">
            <w:pPr>
              <w:rPr>
                <w:rFonts w:eastAsiaTheme="minorEastAsia"/>
                <w:lang w:eastAsia="zh-CN"/>
              </w:rPr>
            </w:pPr>
          </w:p>
        </w:tc>
        <w:tc>
          <w:tcPr>
            <w:tcW w:w="1418" w:type="dxa"/>
          </w:tcPr>
          <w:p w14:paraId="570C8926" w14:textId="77777777" w:rsidR="00F97215" w:rsidRPr="008E17E3" w:rsidRDefault="00F97215" w:rsidP="00F97215">
            <w:pPr>
              <w:rPr>
                <w:lang w:eastAsia="zh-TW"/>
              </w:rPr>
            </w:pPr>
          </w:p>
        </w:tc>
      </w:tr>
      <w:tr w:rsidR="00F97215" w:rsidRPr="008E17E3" w14:paraId="640FCEE3" w14:textId="77777777" w:rsidTr="00CC6B34">
        <w:trPr>
          <w:cantSplit/>
        </w:trPr>
        <w:tc>
          <w:tcPr>
            <w:tcW w:w="1249" w:type="dxa"/>
          </w:tcPr>
          <w:p w14:paraId="04DF2054" w14:textId="77777777" w:rsidR="00F97215" w:rsidRPr="00AC102A" w:rsidRDefault="00F97215" w:rsidP="00F97215">
            <w:pPr>
              <w:rPr>
                <w:rFonts w:eastAsiaTheme="minorEastAsia"/>
                <w:lang w:eastAsia="zh-CN"/>
              </w:rPr>
            </w:pPr>
          </w:p>
        </w:tc>
        <w:tc>
          <w:tcPr>
            <w:tcW w:w="830" w:type="dxa"/>
          </w:tcPr>
          <w:p w14:paraId="7EE7F65A" w14:textId="77777777" w:rsidR="00F97215" w:rsidRPr="00AC102A" w:rsidRDefault="00F97215" w:rsidP="00F97215">
            <w:pPr>
              <w:rPr>
                <w:rFonts w:eastAsiaTheme="minorEastAsia"/>
                <w:lang w:eastAsia="zh-CN"/>
              </w:rPr>
            </w:pPr>
          </w:p>
        </w:tc>
        <w:tc>
          <w:tcPr>
            <w:tcW w:w="6295" w:type="dxa"/>
          </w:tcPr>
          <w:p w14:paraId="23E2D19C" w14:textId="77777777" w:rsidR="00F97215" w:rsidRPr="00206603" w:rsidRDefault="00F97215" w:rsidP="00F97215">
            <w:pPr>
              <w:rPr>
                <w:rFonts w:eastAsiaTheme="minorEastAsia"/>
                <w:lang w:eastAsia="zh-CN"/>
              </w:rPr>
            </w:pPr>
          </w:p>
        </w:tc>
        <w:tc>
          <w:tcPr>
            <w:tcW w:w="1418" w:type="dxa"/>
          </w:tcPr>
          <w:p w14:paraId="4F900B56" w14:textId="77777777" w:rsidR="00F97215" w:rsidRPr="008E17E3" w:rsidRDefault="00F97215" w:rsidP="00F97215">
            <w:pPr>
              <w:rPr>
                <w:lang w:eastAsia="zh-TW"/>
              </w:rPr>
            </w:pPr>
          </w:p>
        </w:tc>
      </w:tr>
      <w:tr w:rsidR="00F97215" w:rsidRPr="008E17E3" w14:paraId="359619F7" w14:textId="77777777" w:rsidTr="00CC6B34">
        <w:trPr>
          <w:cantSplit/>
        </w:trPr>
        <w:tc>
          <w:tcPr>
            <w:tcW w:w="1249" w:type="dxa"/>
          </w:tcPr>
          <w:p w14:paraId="4D80C2D7" w14:textId="77777777" w:rsidR="00F97215" w:rsidRPr="008E17E3" w:rsidRDefault="00F97215" w:rsidP="00F97215">
            <w:pPr>
              <w:rPr>
                <w:lang w:eastAsia="zh-TW"/>
              </w:rPr>
            </w:pPr>
          </w:p>
        </w:tc>
        <w:tc>
          <w:tcPr>
            <w:tcW w:w="830" w:type="dxa"/>
          </w:tcPr>
          <w:p w14:paraId="5FBF8CEB" w14:textId="77777777" w:rsidR="00F97215" w:rsidRPr="008E17E3" w:rsidRDefault="00F97215" w:rsidP="00F97215">
            <w:pPr>
              <w:rPr>
                <w:lang w:eastAsia="zh-TW"/>
              </w:rPr>
            </w:pPr>
          </w:p>
        </w:tc>
        <w:tc>
          <w:tcPr>
            <w:tcW w:w="6295" w:type="dxa"/>
          </w:tcPr>
          <w:p w14:paraId="528DF2E7" w14:textId="77777777" w:rsidR="00F97215" w:rsidRPr="00174B49" w:rsidRDefault="00F97215" w:rsidP="00F97215">
            <w:pPr>
              <w:rPr>
                <w:lang w:eastAsia="zh-TW"/>
              </w:rPr>
            </w:pPr>
          </w:p>
        </w:tc>
        <w:tc>
          <w:tcPr>
            <w:tcW w:w="1418" w:type="dxa"/>
          </w:tcPr>
          <w:p w14:paraId="2AAC7876" w14:textId="77777777" w:rsidR="00F97215" w:rsidRPr="008E17E3" w:rsidRDefault="00F97215" w:rsidP="00F97215">
            <w:pPr>
              <w:rPr>
                <w:lang w:eastAsia="zh-TW"/>
              </w:rPr>
            </w:pPr>
          </w:p>
        </w:tc>
      </w:tr>
      <w:tr w:rsidR="00F97215" w:rsidRPr="008E17E3" w14:paraId="756FA310" w14:textId="77777777" w:rsidTr="00357EC6">
        <w:trPr>
          <w:cantSplit/>
        </w:trPr>
        <w:tc>
          <w:tcPr>
            <w:tcW w:w="1249" w:type="dxa"/>
          </w:tcPr>
          <w:p w14:paraId="5A6EDD10" w14:textId="77777777" w:rsidR="00F97215" w:rsidRPr="008E17E3" w:rsidRDefault="00F97215" w:rsidP="00F97215">
            <w:pPr>
              <w:rPr>
                <w:lang w:eastAsia="zh-TW"/>
              </w:rPr>
            </w:pPr>
          </w:p>
        </w:tc>
        <w:tc>
          <w:tcPr>
            <w:tcW w:w="830" w:type="dxa"/>
          </w:tcPr>
          <w:p w14:paraId="6A23A1D3" w14:textId="77777777" w:rsidR="00F97215" w:rsidRPr="008E17E3" w:rsidRDefault="00F97215" w:rsidP="00F97215">
            <w:pPr>
              <w:rPr>
                <w:lang w:eastAsia="zh-TW"/>
              </w:rPr>
            </w:pPr>
          </w:p>
        </w:tc>
        <w:tc>
          <w:tcPr>
            <w:tcW w:w="6295" w:type="dxa"/>
          </w:tcPr>
          <w:p w14:paraId="740414E2" w14:textId="77777777" w:rsidR="00F97215" w:rsidRPr="00174B49" w:rsidRDefault="00F97215" w:rsidP="00F97215">
            <w:pPr>
              <w:rPr>
                <w:lang w:eastAsia="zh-TW"/>
              </w:rPr>
            </w:pPr>
          </w:p>
        </w:tc>
        <w:tc>
          <w:tcPr>
            <w:tcW w:w="1418" w:type="dxa"/>
          </w:tcPr>
          <w:p w14:paraId="5BA21E42" w14:textId="77777777" w:rsidR="00F97215" w:rsidRPr="008E17E3" w:rsidRDefault="00F97215" w:rsidP="00F97215">
            <w:pPr>
              <w:rPr>
                <w:lang w:eastAsia="zh-TW"/>
              </w:rPr>
            </w:pPr>
          </w:p>
        </w:tc>
      </w:tr>
    </w:tbl>
    <w:p w14:paraId="56CF9BE4" w14:textId="77777777" w:rsidR="00B80185" w:rsidRDefault="008B213F">
      <w:pPr>
        <w:rPr>
          <w:noProof/>
        </w:rPr>
      </w:pPr>
      <w:r>
        <w:br w:type="page"/>
      </w:r>
      <w:r w:rsidR="00592CE1">
        <w:fldChar w:fldCharType="begin"/>
      </w:r>
      <w:r>
        <w:instrText xml:space="preserve"> TOC \o "1-5" \h \z \u </w:instrText>
      </w:r>
      <w:r w:rsidR="00592CE1">
        <w:fldChar w:fldCharType="separate"/>
      </w:r>
    </w:p>
    <w:p w14:paraId="759C5610" w14:textId="1FCAF4D0" w:rsidR="00B80185" w:rsidRDefault="00B80185">
      <w:pPr>
        <w:pStyle w:val="TOC1"/>
        <w:tabs>
          <w:tab w:val="left" w:pos="400"/>
          <w:tab w:val="right" w:leader="dot" w:pos="10070"/>
        </w:tabs>
        <w:rPr>
          <w:rFonts w:asciiTheme="minorHAnsi" w:eastAsiaTheme="minorEastAsia" w:hAnsiTheme="minorHAnsi" w:cstheme="minorBidi"/>
          <w:noProof/>
          <w:kern w:val="2"/>
          <w:sz w:val="21"/>
          <w:szCs w:val="22"/>
          <w:lang w:eastAsia="zh-CN"/>
        </w:rPr>
      </w:pPr>
      <w:hyperlink w:anchor="_Toc139009935" w:history="1">
        <w:r w:rsidRPr="004A0200">
          <w:rPr>
            <w:rStyle w:val="a6"/>
            <w:noProof/>
          </w:rPr>
          <w:t>1</w:t>
        </w:r>
        <w:r>
          <w:rPr>
            <w:rFonts w:asciiTheme="minorHAnsi" w:eastAsiaTheme="minorEastAsia" w:hAnsiTheme="minorHAnsi" w:cstheme="minorBidi"/>
            <w:noProof/>
            <w:kern w:val="2"/>
            <w:sz w:val="21"/>
            <w:szCs w:val="22"/>
            <w:lang w:eastAsia="zh-CN"/>
          </w:rPr>
          <w:tab/>
        </w:r>
        <w:r w:rsidRPr="004A0200">
          <w:rPr>
            <w:rStyle w:val="a6"/>
            <w:noProof/>
          </w:rPr>
          <w:t>Overview</w:t>
        </w:r>
        <w:r>
          <w:rPr>
            <w:noProof/>
            <w:webHidden/>
          </w:rPr>
          <w:tab/>
        </w:r>
        <w:r>
          <w:rPr>
            <w:noProof/>
            <w:webHidden/>
          </w:rPr>
          <w:fldChar w:fldCharType="begin"/>
        </w:r>
        <w:r>
          <w:rPr>
            <w:noProof/>
            <w:webHidden/>
          </w:rPr>
          <w:instrText xml:space="preserve"> PAGEREF _Toc139009935 \h </w:instrText>
        </w:r>
        <w:r>
          <w:rPr>
            <w:noProof/>
            <w:webHidden/>
          </w:rPr>
        </w:r>
        <w:r>
          <w:rPr>
            <w:noProof/>
            <w:webHidden/>
          </w:rPr>
          <w:fldChar w:fldCharType="separate"/>
        </w:r>
        <w:r w:rsidR="00D02FF5">
          <w:rPr>
            <w:noProof/>
            <w:webHidden/>
          </w:rPr>
          <w:t>4</w:t>
        </w:r>
        <w:r>
          <w:rPr>
            <w:noProof/>
            <w:webHidden/>
          </w:rPr>
          <w:fldChar w:fldCharType="end"/>
        </w:r>
      </w:hyperlink>
    </w:p>
    <w:p w14:paraId="099E94A8" w14:textId="53EFF5A2"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36" w:history="1">
        <w:r w:rsidR="00B80185" w:rsidRPr="004A0200">
          <w:rPr>
            <w:rStyle w:val="a6"/>
            <w:noProof/>
          </w:rPr>
          <w:t>1.1</w:t>
        </w:r>
        <w:r w:rsidR="00B80185">
          <w:rPr>
            <w:rFonts w:asciiTheme="minorHAnsi" w:eastAsiaTheme="minorEastAsia" w:hAnsiTheme="minorHAnsi" w:cstheme="minorBidi"/>
            <w:noProof/>
            <w:kern w:val="2"/>
            <w:sz w:val="21"/>
            <w:szCs w:val="22"/>
            <w:lang w:eastAsia="zh-CN"/>
          </w:rPr>
          <w:tab/>
        </w:r>
        <w:r w:rsidR="00B80185" w:rsidRPr="004A0200">
          <w:rPr>
            <w:rStyle w:val="a6"/>
            <w:noProof/>
          </w:rPr>
          <w:t>I</w:t>
        </w:r>
        <w:r w:rsidR="00B80185" w:rsidRPr="004A0200">
          <w:rPr>
            <w:rStyle w:val="a6"/>
            <w:noProof/>
            <w:lang w:eastAsia="zh-CN"/>
          </w:rPr>
          <w:t>ntroduc</w:t>
        </w:r>
        <w:r w:rsidR="00B80185" w:rsidRPr="004A0200">
          <w:rPr>
            <w:rStyle w:val="a6"/>
            <w:noProof/>
          </w:rPr>
          <w:t>tion</w:t>
        </w:r>
        <w:r w:rsidR="00B80185">
          <w:rPr>
            <w:noProof/>
            <w:webHidden/>
          </w:rPr>
          <w:tab/>
        </w:r>
        <w:r w:rsidR="00B80185">
          <w:rPr>
            <w:noProof/>
            <w:webHidden/>
          </w:rPr>
          <w:fldChar w:fldCharType="begin"/>
        </w:r>
        <w:r w:rsidR="00B80185">
          <w:rPr>
            <w:noProof/>
            <w:webHidden/>
          </w:rPr>
          <w:instrText xml:space="preserve"> PAGEREF _Toc139009936 \h </w:instrText>
        </w:r>
        <w:r w:rsidR="00B80185">
          <w:rPr>
            <w:noProof/>
            <w:webHidden/>
          </w:rPr>
        </w:r>
        <w:r w:rsidR="00B80185">
          <w:rPr>
            <w:noProof/>
            <w:webHidden/>
          </w:rPr>
          <w:fldChar w:fldCharType="separate"/>
        </w:r>
        <w:r w:rsidR="00D02FF5">
          <w:rPr>
            <w:noProof/>
            <w:webHidden/>
          </w:rPr>
          <w:t>4</w:t>
        </w:r>
        <w:r w:rsidR="00B80185">
          <w:rPr>
            <w:noProof/>
            <w:webHidden/>
          </w:rPr>
          <w:fldChar w:fldCharType="end"/>
        </w:r>
      </w:hyperlink>
    </w:p>
    <w:p w14:paraId="23B9B9CA" w14:textId="294FA0C7"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37" w:history="1">
        <w:r w:rsidR="00B80185" w:rsidRPr="004A0200">
          <w:rPr>
            <w:rStyle w:val="a6"/>
            <w:noProof/>
            <w:lang w:eastAsia="zh-CN"/>
          </w:rPr>
          <w:t>1.2</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Communication Structure</w:t>
        </w:r>
        <w:r w:rsidR="00B80185">
          <w:rPr>
            <w:noProof/>
            <w:webHidden/>
          </w:rPr>
          <w:tab/>
        </w:r>
        <w:r w:rsidR="00B80185">
          <w:rPr>
            <w:noProof/>
            <w:webHidden/>
          </w:rPr>
          <w:fldChar w:fldCharType="begin"/>
        </w:r>
        <w:r w:rsidR="00B80185">
          <w:rPr>
            <w:noProof/>
            <w:webHidden/>
          </w:rPr>
          <w:instrText xml:space="preserve"> PAGEREF _Toc139009937 \h </w:instrText>
        </w:r>
        <w:r w:rsidR="00B80185">
          <w:rPr>
            <w:noProof/>
            <w:webHidden/>
          </w:rPr>
        </w:r>
        <w:r w:rsidR="00B80185">
          <w:rPr>
            <w:noProof/>
            <w:webHidden/>
          </w:rPr>
          <w:fldChar w:fldCharType="separate"/>
        </w:r>
        <w:r w:rsidR="00D02FF5">
          <w:rPr>
            <w:noProof/>
            <w:webHidden/>
          </w:rPr>
          <w:t>4</w:t>
        </w:r>
        <w:r w:rsidR="00B80185">
          <w:rPr>
            <w:noProof/>
            <w:webHidden/>
          </w:rPr>
          <w:fldChar w:fldCharType="end"/>
        </w:r>
      </w:hyperlink>
    </w:p>
    <w:p w14:paraId="27193C2C" w14:textId="6424EFAC"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38" w:history="1">
        <w:r w:rsidR="00B80185" w:rsidRPr="004A0200">
          <w:rPr>
            <w:rStyle w:val="a6"/>
            <w:noProof/>
          </w:rPr>
          <w:t>1.3</w:t>
        </w:r>
        <w:r w:rsidR="00B80185">
          <w:rPr>
            <w:rFonts w:asciiTheme="minorHAnsi" w:eastAsiaTheme="minorEastAsia" w:hAnsiTheme="minorHAnsi" w:cstheme="minorBidi"/>
            <w:noProof/>
            <w:kern w:val="2"/>
            <w:sz w:val="21"/>
            <w:szCs w:val="22"/>
            <w:lang w:eastAsia="zh-CN"/>
          </w:rPr>
          <w:tab/>
        </w:r>
        <w:r w:rsidR="00B80185" w:rsidRPr="004A0200">
          <w:rPr>
            <w:rStyle w:val="a6"/>
            <w:noProof/>
          </w:rPr>
          <w:t>Acronyms and Definitions</w:t>
        </w:r>
        <w:r w:rsidR="00B80185">
          <w:rPr>
            <w:noProof/>
            <w:webHidden/>
          </w:rPr>
          <w:tab/>
        </w:r>
        <w:r w:rsidR="00B80185">
          <w:rPr>
            <w:noProof/>
            <w:webHidden/>
          </w:rPr>
          <w:fldChar w:fldCharType="begin"/>
        </w:r>
        <w:r w:rsidR="00B80185">
          <w:rPr>
            <w:noProof/>
            <w:webHidden/>
          </w:rPr>
          <w:instrText xml:space="preserve"> PAGEREF _Toc139009938 \h </w:instrText>
        </w:r>
        <w:r w:rsidR="00B80185">
          <w:rPr>
            <w:noProof/>
            <w:webHidden/>
          </w:rPr>
        </w:r>
        <w:r w:rsidR="00B80185">
          <w:rPr>
            <w:noProof/>
            <w:webHidden/>
          </w:rPr>
          <w:fldChar w:fldCharType="separate"/>
        </w:r>
        <w:r w:rsidR="00D02FF5">
          <w:rPr>
            <w:noProof/>
            <w:webHidden/>
          </w:rPr>
          <w:t>4</w:t>
        </w:r>
        <w:r w:rsidR="00B80185">
          <w:rPr>
            <w:noProof/>
            <w:webHidden/>
          </w:rPr>
          <w:fldChar w:fldCharType="end"/>
        </w:r>
      </w:hyperlink>
    </w:p>
    <w:p w14:paraId="0E2629E5" w14:textId="74B44174" w:rsidR="00B80185" w:rsidRDefault="00000000">
      <w:pPr>
        <w:pStyle w:val="TOC1"/>
        <w:tabs>
          <w:tab w:val="left" w:pos="400"/>
          <w:tab w:val="right" w:leader="dot" w:pos="10070"/>
        </w:tabs>
        <w:rPr>
          <w:rFonts w:asciiTheme="minorHAnsi" w:eastAsiaTheme="minorEastAsia" w:hAnsiTheme="minorHAnsi" w:cstheme="minorBidi"/>
          <w:noProof/>
          <w:kern w:val="2"/>
          <w:sz w:val="21"/>
          <w:szCs w:val="22"/>
          <w:lang w:eastAsia="zh-CN"/>
        </w:rPr>
      </w:pPr>
      <w:hyperlink w:anchor="_Toc139009939" w:history="1">
        <w:r w:rsidR="00B80185" w:rsidRPr="004A0200">
          <w:rPr>
            <w:rStyle w:val="a6"/>
            <w:noProof/>
          </w:rPr>
          <w:t>2</w:t>
        </w:r>
        <w:r w:rsidR="00B80185">
          <w:rPr>
            <w:rFonts w:asciiTheme="minorHAnsi" w:eastAsiaTheme="minorEastAsia" w:hAnsiTheme="minorHAnsi" w:cstheme="minorBidi"/>
            <w:noProof/>
            <w:kern w:val="2"/>
            <w:sz w:val="21"/>
            <w:szCs w:val="22"/>
            <w:lang w:eastAsia="zh-CN"/>
          </w:rPr>
          <w:tab/>
        </w:r>
        <w:r w:rsidR="00B80185" w:rsidRPr="004A0200">
          <w:rPr>
            <w:rStyle w:val="a6"/>
            <w:noProof/>
            <w:kern w:val="44"/>
            <w:lang w:eastAsia="zh-CN"/>
          </w:rPr>
          <w:t>General Information</w:t>
        </w:r>
        <w:r w:rsidR="00B80185">
          <w:rPr>
            <w:noProof/>
            <w:webHidden/>
          </w:rPr>
          <w:tab/>
        </w:r>
        <w:r w:rsidR="00B80185">
          <w:rPr>
            <w:noProof/>
            <w:webHidden/>
          </w:rPr>
          <w:fldChar w:fldCharType="begin"/>
        </w:r>
        <w:r w:rsidR="00B80185">
          <w:rPr>
            <w:noProof/>
            <w:webHidden/>
          </w:rPr>
          <w:instrText xml:space="preserve"> PAGEREF _Toc139009939 \h </w:instrText>
        </w:r>
        <w:r w:rsidR="00B80185">
          <w:rPr>
            <w:noProof/>
            <w:webHidden/>
          </w:rPr>
        </w:r>
        <w:r w:rsidR="00B80185">
          <w:rPr>
            <w:noProof/>
            <w:webHidden/>
          </w:rPr>
          <w:fldChar w:fldCharType="separate"/>
        </w:r>
        <w:r w:rsidR="00D02FF5">
          <w:rPr>
            <w:noProof/>
            <w:webHidden/>
          </w:rPr>
          <w:t>4</w:t>
        </w:r>
        <w:r w:rsidR="00B80185">
          <w:rPr>
            <w:noProof/>
            <w:webHidden/>
          </w:rPr>
          <w:fldChar w:fldCharType="end"/>
        </w:r>
      </w:hyperlink>
    </w:p>
    <w:p w14:paraId="6921FBB9" w14:textId="51A8BFF4"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0" w:history="1">
        <w:r w:rsidR="00B80185" w:rsidRPr="004A0200">
          <w:rPr>
            <w:rStyle w:val="a6"/>
            <w:noProof/>
            <w:lang w:eastAsia="zh-CN"/>
          </w:rPr>
          <w:t>2.1</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Supported PSU Series</w:t>
        </w:r>
        <w:r w:rsidR="00B80185">
          <w:rPr>
            <w:noProof/>
            <w:webHidden/>
          </w:rPr>
          <w:tab/>
        </w:r>
        <w:r w:rsidR="00B80185">
          <w:rPr>
            <w:noProof/>
            <w:webHidden/>
          </w:rPr>
          <w:fldChar w:fldCharType="begin"/>
        </w:r>
        <w:r w:rsidR="00B80185">
          <w:rPr>
            <w:noProof/>
            <w:webHidden/>
          </w:rPr>
          <w:instrText xml:space="preserve"> PAGEREF _Toc139009940 \h </w:instrText>
        </w:r>
        <w:r w:rsidR="00B80185">
          <w:rPr>
            <w:noProof/>
            <w:webHidden/>
          </w:rPr>
        </w:r>
        <w:r w:rsidR="00B80185">
          <w:rPr>
            <w:noProof/>
            <w:webHidden/>
          </w:rPr>
          <w:fldChar w:fldCharType="separate"/>
        </w:r>
        <w:r w:rsidR="00D02FF5">
          <w:rPr>
            <w:noProof/>
            <w:webHidden/>
          </w:rPr>
          <w:t>4</w:t>
        </w:r>
        <w:r w:rsidR="00B80185">
          <w:rPr>
            <w:noProof/>
            <w:webHidden/>
          </w:rPr>
          <w:fldChar w:fldCharType="end"/>
        </w:r>
      </w:hyperlink>
    </w:p>
    <w:p w14:paraId="57C2D7A0" w14:textId="554F9D79"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1" w:history="1">
        <w:r w:rsidR="00B80185" w:rsidRPr="004A0200">
          <w:rPr>
            <w:rStyle w:val="a6"/>
            <w:noProof/>
          </w:rPr>
          <w:t>2.2</w:t>
        </w:r>
        <w:r w:rsidR="00B80185">
          <w:rPr>
            <w:rFonts w:asciiTheme="minorHAnsi" w:eastAsiaTheme="minorEastAsia" w:hAnsiTheme="minorHAnsi" w:cstheme="minorBidi"/>
            <w:noProof/>
            <w:kern w:val="2"/>
            <w:sz w:val="21"/>
            <w:szCs w:val="22"/>
            <w:lang w:eastAsia="zh-CN"/>
          </w:rPr>
          <w:tab/>
        </w:r>
        <w:r w:rsidR="00B80185" w:rsidRPr="004A0200">
          <w:rPr>
            <w:rStyle w:val="a6"/>
            <w:noProof/>
          </w:rPr>
          <w:t>Installation</w:t>
        </w:r>
        <w:r w:rsidR="00B80185">
          <w:rPr>
            <w:noProof/>
            <w:webHidden/>
          </w:rPr>
          <w:tab/>
        </w:r>
        <w:r w:rsidR="00B80185">
          <w:rPr>
            <w:noProof/>
            <w:webHidden/>
          </w:rPr>
          <w:fldChar w:fldCharType="begin"/>
        </w:r>
        <w:r w:rsidR="00B80185">
          <w:rPr>
            <w:noProof/>
            <w:webHidden/>
          </w:rPr>
          <w:instrText xml:space="preserve"> PAGEREF _Toc139009941 \h </w:instrText>
        </w:r>
        <w:r w:rsidR="00B80185">
          <w:rPr>
            <w:noProof/>
            <w:webHidden/>
          </w:rPr>
        </w:r>
        <w:r w:rsidR="00B80185">
          <w:rPr>
            <w:noProof/>
            <w:webHidden/>
          </w:rPr>
          <w:fldChar w:fldCharType="separate"/>
        </w:r>
        <w:r w:rsidR="00D02FF5">
          <w:rPr>
            <w:noProof/>
            <w:webHidden/>
          </w:rPr>
          <w:t>5</w:t>
        </w:r>
        <w:r w:rsidR="00B80185">
          <w:rPr>
            <w:noProof/>
            <w:webHidden/>
          </w:rPr>
          <w:fldChar w:fldCharType="end"/>
        </w:r>
      </w:hyperlink>
    </w:p>
    <w:p w14:paraId="68D6F2C8" w14:textId="20C13E43"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2" w:history="1">
        <w:r w:rsidR="00B80185" w:rsidRPr="004A0200">
          <w:rPr>
            <w:rStyle w:val="a6"/>
            <w:noProof/>
          </w:rPr>
          <w:t>2.3</w:t>
        </w:r>
        <w:r w:rsidR="00B80185">
          <w:rPr>
            <w:rFonts w:asciiTheme="minorHAnsi" w:eastAsiaTheme="minorEastAsia" w:hAnsiTheme="minorHAnsi" w:cstheme="minorBidi"/>
            <w:noProof/>
            <w:kern w:val="2"/>
            <w:sz w:val="21"/>
            <w:szCs w:val="22"/>
            <w:lang w:eastAsia="zh-CN"/>
          </w:rPr>
          <w:tab/>
        </w:r>
        <w:r w:rsidR="00B80185" w:rsidRPr="004A0200">
          <w:rPr>
            <w:rStyle w:val="a6"/>
            <w:noProof/>
          </w:rPr>
          <w:t>Starting Utility</w:t>
        </w:r>
        <w:r w:rsidR="00B80185">
          <w:rPr>
            <w:noProof/>
            <w:webHidden/>
          </w:rPr>
          <w:tab/>
        </w:r>
        <w:r w:rsidR="00B80185">
          <w:rPr>
            <w:noProof/>
            <w:webHidden/>
          </w:rPr>
          <w:fldChar w:fldCharType="begin"/>
        </w:r>
        <w:r w:rsidR="00B80185">
          <w:rPr>
            <w:noProof/>
            <w:webHidden/>
          </w:rPr>
          <w:instrText xml:space="preserve"> PAGEREF _Toc139009942 \h </w:instrText>
        </w:r>
        <w:r w:rsidR="00B80185">
          <w:rPr>
            <w:noProof/>
            <w:webHidden/>
          </w:rPr>
        </w:r>
        <w:r w:rsidR="00B80185">
          <w:rPr>
            <w:noProof/>
            <w:webHidden/>
          </w:rPr>
          <w:fldChar w:fldCharType="separate"/>
        </w:r>
        <w:r w:rsidR="00D02FF5">
          <w:rPr>
            <w:noProof/>
            <w:webHidden/>
          </w:rPr>
          <w:t>5</w:t>
        </w:r>
        <w:r w:rsidR="00B80185">
          <w:rPr>
            <w:noProof/>
            <w:webHidden/>
          </w:rPr>
          <w:fldChar w:fldCharType="end"/>
        </w:r>
      </w:hyperlink>
    </w:p>
    <w:p w14:paraId="192CE4CF" w14:textId="439F483B"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3" w:history="1">
        <w:r w:rsidR="00B80185" w:rsidRPr="004A0200">
          <w:rPr>
            <w:rStyle w:val="a6"/>
            <w:noProof/>
          </w:rPr>
          <w:t>2.4</w:t>
        </w:r>
        <w:r w:rsidR="00B80185">
          <w:rPr>
            <w:rFonts w:asciiTheme="minorHAnsi" w:eastAsiaTheme="minorEastAsia" w:hAnsiTheme="minorHAnsi" w:cstheme="minorBidi"/>
            <w:noProof/>
            <w:kern w:val="2"/>
            <w:sz w:val="21"/>
            <w:szCs w:val="22"/>
            <w:lang w:eastAsia="zh-CN"/>
          </w:rPr>
          <w:tab/>
        </w:r>
        <w:r w:rsidR="00B80185" w:rsidRPr="004A0200">
          <w:rPr>
            <w:rStyle w:val="a6"/>
            <w:noProof/>
          </w:rPr>
          <w:t>User Management</w:t>
        </w:r>
        <w:r w:rsidR="00B80185">
          <w:rPr>
            <w:noProof/>
            <w:webHidden/>
          </w:rPr>
          <w:tab/>
        </w:r>
        <w:r w:rsidR="00B80185">
          <w:rPr>
            <w:noProof/>
            <w:webHidden/>
          </w:rPr>
          <w:fldChar w:fldCharType="begin"/>
        </w:r>
        <w:r w:rsidR="00B80185">
          <w:rPr>
            <w:noProof/>
            <w:webHidden/>
          </w:rPr>
          <w:instrText xml:space="preserve"> PAGEREF _Toc139009943 \h </w:instrText>
        </w:r>
        <w:r w:rsidR="00B80185">
          <w:rPr>
            <w:noProof/>
            <w:webHidden/>
          </w:rPr>
        </w:r>
        <w:r w:rsidR="00B80185">
          <w:rPr>
            <w:noProof/>
            <w:webHidden/>
          </w:rPr>
          <w:fldChar w:fldCharType="separate"/>
        </w:r>
        <w:r w:rsidR="00D02FF5">
          <w:rPr>
            <w:noProof/>
            <w:webHidden/>
          </w:rPr>
          <w:t>6</w:t>
        </w:r>
        <w:r w:rsidR="00B80185">
          <w:rPr>
            <w:noProof/>
            <w:webHidden/>
          </w:rPr>
          <w:fldChar w:fldCharType="end"/>
        </w:r>
      </w:hyperlink>
    </w:p>
    <w:p w14:paraId="6A52A03B" w14:textId="3E4AE528"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4" w:history="1">
        <w:r w:rsidR="00B80185" w:rsidRPr="004A0200">
          <w:rPr>
            <w:rStyle w:val="a6"/>
            <w:noProof/>
          </w:rPr>
          <w:t>2.5</w:t>
        </w:r>
        <w:r w:rsidR="00B80185">
          <w:rPr>
            <w:rFonts w:asciiTheme="minorHAnsi" w:eastAsiaTheme="minorEastAsia" w:hAnsiTheme="minorHAnsi" w:cstheme="minorBidi"/>
            <w:noProof/>
            <w:kern w:val="2"/>
            <w:sz w:val="21"/>
            <w:szCs w:val="22"/>
            <w:lang w:eastAsia="zh-CN"/>
          </w:rPr>
          <w:tab/>
        </w:r>
        <w:r w:rsidR="00B80185" w:rsidRPr="004A0200">
          <w:rPr>
            <w:rStyle w:val="a6"/>
            <w:noProof/>
          </w:rPr>
          <w:t>Address Setting</w:t>
        </w:r>
        <w:r w:rsidR="00B80185">
          <w:rPr>
            <w:noProof/>
            <w:webHidden/>
          </w:rPr>
          <w:tab/>
        </w:r>
        <w:r w:rsidR="00B80185">
          <w:rPr>
            <w:noProof/>
            <w:webHidden/>
          </w:rPr>
          <w:fldChar w:fldCharType="begin"/>
        </w:r>
        <w:r w:rsidR="00B80185">
          <w:rPr>
            <w:noProof/>
            <w:webHidden/>
          </w:rPr>
          <w:instrText xml:space="preserve"> PAGEREF _Toc139009944 \h </w:instrText>
        </w:r>
        <w:r w:rsidR="00B80185">
          <w:rPr>
            <w:noProof/>
            <w:webHidden/>
          </w:rPr>
        </w:r>
        <w:r w:rsidR="00B80185">
          <w:rPr>
            <w:noProof/>
            <w:webHidden/>
          </w:rPr>
          <w:fldChar w:fldCharType="separate"/>
        </w:r>
        <w:r w:rsidR="00D02FF5">
          <w:rPr>
            <w:noProof/>
            <w:webHidden/>
          </w:rPr>
          <w:t>8</w:t>
        </w:r>
        <w:r w:rsidR="00B80185">
          <w:rPr>
            <w:noProof/>
            <w:webHidden/>
          </w:rPr>
          <w:fldChar w:fldCharType="end"/>
        </w:r>
      </w:hyperlink>
    </w:p>
    <w:p w14:paraId="7ED9D8C3" w14:textId="05637AC6"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5" w:history="1">
        <w:r w:rsidR="00B80185" w:rsidRPr="004A0200">
          <w:rPr>
            <w:rStyle w:val="a6"/>
            <w:noProof/>
          </w:rPr>
          <w:t>2.6</w:t>
        </w:r>
        <w:r w:rsidR="00B80185">
          <w:rPr>
            <w:rFonts w:asciiTheme="minorHAnsi" w:eastAsiaTheme="minorEastAsia" w:hAnsiTheme="minorHAnsi" w:cstheme="minorBidi"/>
            <w:noProof/>
            <w:kern w:val="2"/>
            <w:sz w:val="21"/>
            <w:szCs w:val="22"/>
            <w:lang w:eastAsia="zh-CN"/>
          </w:rPr>
          <w:tab/>
        </w:r>
        <w:r w:rsidR="00B80185" w:rsidRPr="004A0200">
          <w:rPr>
            <w:rStyle w:val="a6"/>
            <w:noProof/>
          </w:rPr>
          <w:t>Port Setting</w:t>
        </w:r>
        <w:r w:rsidR="00B80185">
          <w:rPr>
            <w:noProof/>
            <w:webHidden/>
          </w:rPr>
          <w:tab/>
        </w:r>
        <w:r w:rsidR="00B80185">
          <w:rPr>
            <w:noProof/>
            <w:webHidden/>
          </w:rPr>
          <w:fldChar w:fldCharType="begin"/>
        </w:r>
        <w:r w:rsidR="00B80185">
          <w:rPr>
            <w:noProof/>
            <w:webHidden/>
          </w:rPr>
          <w:instrText xml:space="preserve"> PAGEREF _Toc139009945 \h </w:instrText>
        </w:r>
        <w:r w:rsidR="00B80185">
          <w:rPr>
            <w:noProof/>
            <w:webHidden/>
          </w:rPr>
        </w:r>
        <w:r w:rsidR="00B80185">
          <w:rPr>
            <w:noProof/>
            <w:webHidden/>
          </w:rPr>
          <w:fldChar w:fldCharType="separate"/>
        </w:r>
        <w:r w:rsidR="00D02FF5">
          <w:rPr>
            <w:noProof/>
            <w:webHidden/>
          </w:rPr>
          <w:t>8</w:t>
        </w:r>
        <w:r w:rsidR="00B80185">
          <w:rPr>
            <w:noProof/>
            <w:webHidden/>
          </w:rPr>
          <w:fldChar w:fldCharType="end"/>
        </w:r>
      </w:hyperlink>
    </w:p>
    <w:p w14:paraId="065DAF2C" w14:textId="4DE24553" w:rsidR="00B80185" w:rsidRDefault="00000000">
      <w:pPr>
        <w:pStyle w:val="TOC1"/>
        <w:tabs>
          <w:tab w:val="left" w:pos="400"/>
          <w:tab w:val="right" w:leader="dot" w:pos="10070"/>
        </w:tabs>
        <w:rPr>
          <w:rFonts w:asciiTheme="minorHAnsi" w:eastAsiaTheme="minorEastAsia" w:hAnsiTheme="minorHAnsi" w:cstheme="minorBidi"/>
          <w:noProof/>
          <w:kern w:val="2"/>
          <w:sz w:val="21"/>
          <w:szCs w:val="22"/>
          <w:lang w:eastAsia="zh-CN"/>
        </w:rPr>
      </w:pPr>
      <w:hyperlink w:anchor="_Toc139009946" w:history="1">
        <w:r w:rsidR="00B80185" w:rsidRPr="004A0200">
          <w:rPr>
            <w:rStyle w:val="a6"/>
            <w:noProof/>
          </w:rPr>
          <w:t>3</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PSU Monitor</w:t>
        </w:r>
        <w:r w:rsidR="00B80185">
          <w:rPr>
            <w:noProof/>
            <w:webHidden/>
          </w:rPr>
          <w:tab/>
        </w:r>
        <w:r w:rsidR="00B80185">
          <w:rPr>
            <w:noProof/>
            <w:webHidden/>
          </w:rPr>
          <w:fldChar w:fldCharType="begin"/>
        </w:r>
        <w:r w:rsidR="00B80185">
          <w:rPr>
            <w:noProof/>
            <w:webHidden/>
          </w:rPr>
          <w:instrText xml:space="preserve"> PAGEREF _Toc139009946 \h </w:instrText>
        </w:r>
        <w:r w:rsidR="00B80185">
          <w:rPr>
            <w:noProof/>
            <w:webHidden/>
          </w:rPr>
        </w:r>
        <w:r w:rsidR="00B80185">
          <w:rPr>
            <w:noProof/>
            <w:webHidden/>
          </w:rPr>
          <w:fldChar w:fldCharType="separate"/>
        </w:r>
        <w:r w:rsidR="00D02FF5">
          <w:rPr>
            <w:noProof/>
            <w:webHidden/>
          </w:rPr>
          <w:t>8</w:t>
        </w:r>
        <w:r w:rsidR="00B80185">
          <w:rPr>
            <w:noProof/>
            <w:webHidden/>
          </w:rPr>
          <w:fldChar w:fldCharType="end"/>
        </w:r>
      </w:hyperlink>
    </w:p>
    <w:p w14:paraId="5315E80D" w14:textId="6CF3F540"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7" w:history="1">
        <w:r w:rsidR="00B80185" w:rsidRPr="004A0200">
          <w:rPr>
            <w:rStyle w:val="a6"/>
            <w:noProof/>
          </w:rPr>
          <w:t>3.1</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Power Supply Information</w:t>
        </w:r>
        <w:r w:rsidR="00B80185">
          <w:rPr>
            <w:noProof/>
            <w:webHidden/>
          </w:rPr>
          <w:tab/>
        </w:r>
        <w:r w:rsidR="00B80185">
          <w:rPr>
            <w:noProof/>
            <w:webHidden/>
          </w:rPr>
          <w:fldChar w:fldCharType="begin"/>
        </w:r>
        <w:r w:rsidR="00B80185">
          <w:rPr>
            <w:noProof/>
            <w:webHidden/>
          </w:rPr>
          <w:instrText xml:space="preserve"> PAGEREF _Toc139009947 \h </w:instrText>
        </w:r>
        <w:r w:rsidR="00B80185">
          <w:rPr>
            <w:noProof/>
            <w:webHidden/>
          </w:rPr>
        </w:r>
        <w:r w:rsidR="00B80185">
          <w:rPr>
            <w:noProof/>
            <w:webHidden/>
          </w:rPr>
          <w:fldChar w:fldCharType="separate"/>
        </w:r>
        <w:r w:rsidR="00D02FF5">
          <w:rPr>
            <w:noProof/>
            <w:webHidden/>
          </w:rPr>
          <w:t>9</w:t>
        </w:r>
        <w:r w:rsidR="00B80185">
          <w:rPr>
            <w:noProof/>
            <w:webHidden/>
          </w:rPr>
          <w:fldChar w:fldCharType="end"/>
        </w:r>
      </w:hyperlink>
    </w:p>
    <w:p w14:paraId="0A7415FD" w14:textId="180FCB0A"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8" w:history="1">
        <w:r w:rsidR="00B80185" w:rsidRPr="004A0200">
          <w:rPr>
            <w:rStyle w:val="a6"/>
            <w:noProof/>
          </w:rPr>
          <w:t>3.2</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Channel Status</w:t>
        </w:r>
        <w:r w:rsidR="00B80185">
          <w:rPr>
            <w:noProof/>
            <w:webHidden/>
          </w:rPr>
          <w:tab/>
        </w:r>
        <w:r w:rsidR="00B80185">
          <w:rPr>
            <w:noProof/>
            <w:webHidden/>
          </w:rPr>
          <w:fldChar w:fldCharType="begin"/>
        </w:r>
        <w:r w:rsidR="00B80185">
          <w:rPr>
            <w:noProof/>
            <w:webHidden/>
          </w:rPr>
          <w:instrText xml:space="preserve"> PAGEREF _Toc139009948 \h </w:instrText>
        </w:r>
        <w:r w:rsidR="00B80185">
          <w:rPr>
            <w:noProof/>
            <w:webHidden/>
          </w:rPr>
        </w:r>
        <w:r w:rsidR="00B80185">
          <w:rPr>
            <w:noProof/>
            <w:webHidden/>
          </w:rPr>
          <w:fldChar w:fldCharType="separate"/>
        </w:r>
        <w:r w:rsidR="00D02FF5">
          <w:rPr>
            <w:noProof/>
            <w:webHidden/>
          </w:rPr>
          <w:t>10</w:t>
        </w:r>
        <w:r w:rsidR="00B80185">
          <w:rPr>
            <w:noProof/>
            <w:webHidden/>
          </w:rPr>
          <w:fldChar w:fldCharType="end"/>
        </w:r>
      </w:hyperlink>
    </w:p>
    <w:p w14:paraId="227C4787" w14:textId="21D59B12"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49" w:history="1">
        <w:r w:rsidR="00B80185" w:rsidRPr="004A0200">
          <w:rPr>
            <w:rStyle w:val="a6"/>
            <w:noProof/>
          </w:rPr>
          <w:t>3.3</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Running Status</w:t>
        </w:r>
        <w:r w:rsidR="00B80185">
          <w:rPr>
            <w:noProof/>
            <w:webHidden/>
          </w:rPr>
          <w:tab/>
        </w:r>
        <w:r w:rsidR="00B80185">
          <w:rPr>
            <w:noProof/>
            <w:webHidden/>
          </w:rPr>
          <w:fldChar w:fldCharType="begin"/>
        </w:r>
        <w:r w:rsidR="00B80185">
          <w:rPr>
            <w:noProof/>
            <w:webHidden/>
          </w:rPr>
          <w:instrText xml:space="preserve"> PAGEREF _Toc139009949 \h </w:instrText>
        </w:r>
        <w:r w:rsidR="00B80185">
          <w:rPr>
            <w:noProof/>
            <w:webHidden/>
          </w:rPr>
        </w:r>
        <w:r w:rsidR="00B80185">
          <w:rPr>
            <w:noProof/>
            <w:webHidden/>
          </w:rPr>
          <w:fldChar w:fldCharType="separate"/>
        </w:r>
        <w:r w:rsidR="00D02FF5">
          <w:rPr>
            <w:noProof/>
            <w:webHidden/>
          </w:rPr>
          <w:t>11</w:t>
        </w:r>
        <w:r w:rsidR="00B80185">
          <w:rPr>
            <w:noProof/>
            <w:webHidden/>
          </w:rPr>
          <w:fldChar w:fldCharType="end"/>
        </w:r>
      </w:hyperlink>
    </w:p>
    <w:p w14:paraId="14D0DDDD" w14:textId="0D11FAA3"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50" w:history="1">
        <w:r w:rsidR="00B80185" w:rsidRPr="004A0200">
          <w:rPr>
            <w:rStyle w:val="a6"/>
            <w:noProof/>
          </w:rPr>
          <w:t>3.4</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Output Information</w:t>
        </w:r>
        <w:r w:rsidR="00B80185">
          <w:rPr>
            <w:noProof/>
            <w:webHidden/>
          </w:rPr>
          <w:tab/>
        </w:r>
        <w:r w:rsidR="00B80185">
          <w:rPr>
            <w:noProof/>
            <w:webHidden/>
          </w:rPr>
          <w:fldChar w:fldCharType="begin"/>
        </w:r>
        <w:r w:rsidR="00B80185">
          <w:rPr>
            <w:noProof/>
            <w:webHidden/>
          </w:rPr>
          <w:instrText xml:space="preserve"> PAGEREF _Toc139009950 \h </w:instrText>
        </w:r>
        <w:r w:rsidR="00B80185">
          <w:rPr>
            <w:noProof/>
            <w:webHidden/>
          </w:rPr>
        </w:r>
        <w:r w:rsidR="00B80185">
          <w:rPr>
            <w:noProof/>
            <w:webHidden/>
          </w:rPr>
          <w:fldChar w:fldCharType="separate"/>
        </w:r>
        <w:r w:rsidR="00D02FF5">
          <w:rPr>
            <w:noProof/>
            <w:webHidden/>
          </w:rPr>
          <w:t>11</w:t>
        </w:r>
        <w:r w:rsidR="00B80185">
          <w:rPr>
            <w:noProof/>
            <w:webHidden/>
          </w:rPr>
          <w:fldChar w:fldCharType="end"/>
        </w:r>
      </w:hyperlink>
    </w:p>
    <w:p w14:paraId="2BDC1644" w14:textId="05ED4D35"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51" w:history="1">
        <w:r w:rsidR="00B80185" w:rsidRPr="004A0200">
          <w:rPr>
            <w:rStyle w:val="a6"/>
            <w:noProof/>
            <w:lang w:eastAsia="zh-CN"/>
          </w:rPr>
          <w:t>3.5</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Operating Log</w:t>
        </w:r>
        <w:r w:rsidR="00B80185">
          <w:rPr>
            <w:noProof/>
            <w:webHidden/>
          </w:rPr>
          <w:tab/>
        </w:r>
        <w:r w:rsidR="00B80185">
          <w:rPr>
            <w:noProof/>
            <w:webHidden/>
          </w:rPr>
          <w:fldChar w:fldCharType="begin"/>
        </w:r>
        <w:r w:rsidR="00B80185">
          <w:rPr>
            <w:noProof/>
            <w:webHidden/>
          </w:rPr>
          <w:instrText xml:space="preserve"> PAGEREF _Toc139009951 \h </w:instrText>
        </w:r>
        <w:r w:rsidR="00B80185">
          <w:rPr>
            <w:noProof/>
            <w:webHidden/>
          </w:rPr>
        </w:r>
        <w:r w:rsidR="00B80185">
          <w:rPr>
            <w:noProof/>
            <w:webHidden/>
          </w:rPr>
          <w:fldChar w:fldCharType="separate"/>
        </w:r>
        <w:r w:rsidR="00D02FF5">
          <w:rPr>
            <w:noProof/>
            <w:webHidden/>
          </w:rPr>
          <w:t>12</w:t>
        </w:r>
        <w:r w:rsidR="00B80185">
          <w:rPr>
            <w:noProof/>
            <w:webHidden/>
          </w:rPr>
          <w:fldChar w:fldCharType="end"/>
        </w:r>
      </w:hyperlink>
    </w:p>
    <w:p w14:paraId="354F0446" w14:textId="75A9BF41" w:rsidR="00B80185" w:rsidRDefault="00000000">
      <w:pPr>
        <w:pStyle w:val="TOC1"/>
        <w:tabs>
          <w:tab w:val="left" w:pos="400"/>
          <w:tab w:val="right" w:leader="dot" w:pos="10070"/>
        </w:tabs>
        <w:rPr>
          <w:rFonts w:asciiTheme="minorHAnsi" w:eastAsiaTheme="minorEastAsia" w:hAnsiTheme="minorHAnsi" w:cstheme="minorBidi"/>
          <w:noProof/>
          <w:kern w:val="2"/>
          <w:sz w:val="21"/>
          <w:szCs w:val="22"/>
          <w:lang w:eastAsia="zh-CN"/>
        </w:rPr>
      </w:pPr>
      <w:hyperlink w:anchor="_Toc139009952" w:history="1">
        <w:r w:rsidR="00B80185" w:rsidRPr="004A0200">
          <w:rPr>
            <w:rStyle w:val="a6"/>
            <w:noProof/>
            <w:lang w:eastAsia="zh-CN"/>
          </w:rPr>
          <w:t>4</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PSU Setting</w:t>
        </w:r>
        <w:r w:rsidR="00B80185">
          <w:rPr>
            <w:noProof/>
            <w:webHidden/>
          </w:rPr>
          <w:tab/>
        </w:r>
        <w:r w:rsidR="00B80185">
          <w:rPr>
            <w:noProof/>
            <w:webHidden/>
          </w:rPr>
          <w:fldChar w:fldCharType="begin"/>
        </w:r>
        <w:r w:rsidR="00B80185">
          <w:rPr>
            <w:noProof/>
            <w:webHidden/>
          </w:rPr>
          <w:instrText xml:space="preserve"> PAGEREF _Toc139009952 \h </w:instrText>
        </w:r>
        <w:r w:rsidR="00B80185">
          <w:rPr>
            <w:noProof/>
            <w:webHidden/>
          </w:rPr>
        </w:r>
        <w:r w:rsidR="00B80185">
          <w:rPr>
            <w:noProof/>
            <w:webHidden/>
          </w:rPr>
          <w:fldChar w:fldCharType="separate"/>
        </w:r>
        <w:r w:rsidR="00D02FF5">
          <w:rPr>
            <w:noProof/>
            <w:webHidden/>
          </w:rPr>
          <w:t>13</w:t>
        </w:r>
        <w:r w:rsidR="00B80185">
          <w:rPr>
            <w:noProof/>
            <w:webHidden/>
          </w:rPr>
          <w:fldChar w:fldCharType="end"/>
        </w:r>
      </w:hyperlink>
    </w:p>
    <w:p w14:paraId="3363B58A" w14:textId="1E0690DE"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53" w:history="1">
        <w:r w:rsidR="00B80185" w:rsidRPr="004A0200">
          <w:rPr>
            <w:rStyle w:val="a6"/>
            <w:noProof/>
          </w:rPr>
          <w:t>4.1</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Settings</w:t>
        </w:r>
        <w:r w:rsidR="00B80185">
          <w:rPr>
            <w:noProof/>
            <w:webHidden/>
          </w:rPr>
          <w:tab/>
        </w:r>
        <w:r w:rsidR="00B80185">
          <w:rPr>
            <w:noProof/>
            <w:webHidden/>
          </w:rPr>
          <w:fldChar w:fldCharType="begin"/>
        </w:r>
        <w:r w:rsidR="00B80185">
          <w:rPr>
            <w:noProof/>
            <w:webHidden/>
          </w:rPr>
          <w:instrText xml:space="preserve"> PAGEREF _Toc139009953 \h </w:instrText>
        </w:r>
        <w:r w:rsidR="00B80185">
          <w:rPr>
            <w:noProof/>
            <w:webHidden/>
          </w:rPr>
        </w:r>
        <w:r w:rsidR="00B80185">
          <w:rPr>
            <w:noProof/>
            <w:webHidden/>
          </w:rPr>
          <w:fldChar w:fldCharType="separate"/>
        </w:r>
        <w:r w:rsidR="00D02FF5">
          <w:rPr>
            <w:noProof/>
            <w:webHidden/>
          </w:rPr>
          <w:t>13</w:t>
        </w:r>
        <w:r w:rsidR="00B80185">
          <w:rPr>
            <w:noProof/>
            <w:webHidden/>
          </w:rPr>
          <w:fldChar w:fldCharType="end"/>
        </w:r>
      </w:hyperlink>
    </w:p>
    <w:p w14:paraId="13384D3F" w14:textId="625D62E5" w:rsidR="00B80185" w:rsidRDefault="00000000">
      <w:pPr>
        <w:pStyle w:val="TOC2"/>
        <w:tabs>
          <w:tab w:val="left" w:pos="800"/>
          <w:tab w:val="right" w:leader="dot" w:pos="10070"/>
        </w:tabs>
        <w:rPr>
          <w:rFonts w:asciiTheme="minorHAnsi" w:eastAsiaTheme="minorEastAsia" w:hAnsiTheme="minorHAnsi" w:cstheme="minorBidi"/>
          <w:noProof/>
          <w:kern w:val="2"/>
          <w:sz w:val="21"/>
          <w:szCs w:val="22"/>
          <w:lang w:eastAsia="zh-CN"/>
        </w:rPr>
      </w:pPr>
      <w:hyperlink w:anchor="_Toc139009954" w:history="1">
        <w:r w:rsidR="00B80185" w:rsidRPr="004A0200">
          <w:rPr>
            <w:rStyle w:val="a6"/>
            <w:noProof/>
            <w:lang w:eastAsia="zh-CN"/>
          </w:rPr>
          <w:t>4.2</w:t>
        </w:r>
        <w:r w:rsidR="00B80185">
          <w:rPr>
            <w:rFonts w:asciiTheme="minorHAnsi" w:eastAsiaTheme="minorEastAsia" w:hAnsiTheme="minorHAnsi" w:cstheme="minorBidi"/>
            <w:noProof/>
            <w:kern w:val="2"/>
            <w:sz w:val="21"/>
            <w:szCs w:val="22"/>
            <w:lang w:eastAsia="zh-CN"/>
          </w:rPr>
          <w:tab/>
        </w:r>
        <w:r w:rsidR="00B80185" w:rsidRPr="004A0200">
          <w:rPr>
            <w:rStyle w:val="a6"/>
            <w:noProof/>
            <w:lang w:eastAsia="zh-CN"/>
          </w:rPr>
          <w:t>Module Settings</w:t>
        </w:r>
        <w:r w:rsidR="00B80185">
          <w:rPr>
            <w:noProof/>
            <w:webHidden/>
          </w:rPr>
          <w:tab/>
        </w:r>
        <w:r w:rsidR="00B80185">
          <w:rPr>
            <w:noProof/>
            <w:webHidden/>
          </w:rPr>
          <w:fldChar w:fldCharType="begin"/>
        </w:r>
        <w:r w:rsidR="00B80185">
          <w:rPr>
            <w:noProof/>
            <w:webHidden/>
          </w:rPr>
          <w:instrText xml:space="preserve"> PAGEREF _Toc139009954 \h </w:instrText>
        </w:r>
        <w:r w:rsidR="00B80185">
          <w:rPr>
            <w:noProof/>
            <w:webHidden/>
          </w:rPr>
        </w:r>
        <w:r w:rsidR="00B80185">
          <w:rPr>
            <w:noProof/>
            <w:webHidden/>
          </w:rPr>
          <w:fldChar w:fldCharType="separate"/>
        </w:r>
        <w:r w:rsidR="00D02FF5">
          <w:rPr>
            <w:noProof/>
            <w:webHidden/>
          </w:rPr>
          <w:t>15</w:t>
        </w:r>
        <w:r w:rsidR="00B80185">
          <w:rPr>
            <w:noProof/>
            <w:webHidden/>
          </w:rPr>
          <w:fldChar w:fldCharType="end"/>
        </w:r>
      </w:hyperlink>
    </w:p>
    <w:p w14:paraId="71F822C1" w14:textId="77777777" w:rsidR="008B213F" w:rsidRDefault="00592CE1">
      <w:pPr>
        <w:rPr>
          <w:lang w:eastAsia="zh-TW"/>
        </w:rPr>
      </w:pPr>
      <w:r>
        <w:fldChar w:fldCharType="end"/>
      </w:r>
    </w:p>
    <w:p w14:paraId="575A4125" w14:textId="77777777" w:rsidR="008B213F" w:rsidRDefault="008B213F">
      <w:r>
        <w:br w:type="page"/>
      </w:r>
    </w:p>
    <w:p w14:paraId="3C820C2C" w14:textId="77777777" w:rsidR="006659CD" w:rsidRPr="00FD2DC2" w:rsidRDefault="006659CD" w:rsidP="006659CD">
      <w:pPr>
        <w:pStyle w:val="1"/>
      </w:pPr>
      <w:bookmarkStart w:id="4" w:name="_Ref303953673"/>
      <w:bookmarkStart w:id="5" w:name="_Toc405275172"/>
      <w:bookmarkStart w:id="6" w:name="_Toc139009935"/>
      <w:r>
        <w:lastRenderedPageBreak/>
        <w:t>Overview</w:t>
      </w:r>
      <w:bookmarkEnd w:id="4"/>
      <w:bookmarkEnd w:id="5"/>
      <w:bookmarkEnd w:id="6"/>
    </w:p>
    <w:p w14:paraId="6419C4C1" w14:textId="77777777" w:rsidR="006659CD" w:rsidRPr="00357EC6" w:rsidRDefault="00B91423" w:rsidP="006659CD">
      <w:pPr>
        <w:pStyle w:val="2"/>
      </w:pPr>
      <w:bookmarkStart w:id="7" w:name="_Toc139009936"/>
      <w:r w:rsidRPr="00357EC6">
        <w:t>I</w:t>
      </w:r>
      <w:r>
        <w:rPr>
          <w:rFonts w:eastAsiaTheme="minorEastAsia"/>
          <w:lang w:eastAsia="zh-CN"/>
        </w:rPr>
        <w:t>ntroduc</w:t>
      </w:r>
      <w:r w:rsidRPr="00357EC6">
        <w:t>tion</w:t>
      </w:r>
      <w:bookmarkEnd w:id="7"/>
    </w:p>
    <w:p w14:paraId="4B9E18F9" w14:textId="77777777" w:rsidR="002B5B3F" w:rsidRDefault="006659CD" w:rsidP="002B5B3F">
      <w:pPr>
        <w:rPr>
          <w:rFonts w:eastAsiaTheme="minorEastAsia"/>
          <w:lang w:eastAsia="zh-CN"/>
        </w:rPr>
      </w:pPr>
      <w:r w:rsidRPr="00357EC6">
        <w:t xml:space="preserve">The </w:t>
      </w:r>
      <w:r w:rsidR="00EE331F">
        <w:t xml:space="preserve">DELTA PSU Software </w:t>
      </w:r>
      <w:r w:rsidR="00E06692" w:rsidRPr="00D12E97">
        <w:t xml:space="preserve">is software package, </w:t>
      </w:r>
      <w:r w:rsidR="00E06692">
        <w:rPr>
          <w:rFonts w:eastAsiaTheme="minorEastAsia" w:hint="eastAsia"/>
          <w:lang w:eastAsia="zh-CN"/>
        </w:rPr>
        <w:t xml:space="preserve">installed on </w:t>
      </w:r>
      <w:proofErr w:type="gramStart"/>
      <w:r w:rsidR="00E06692">
        <w:rPr>
          <w:rFonts w:eastAsiaTheme="minorEastAsia" w:hint="eastAsia"/>
          <w:lang w:eastAsia="zh-CN"/>
        </w:rPr>
        <w:t>windows based</w:t>
      </w:r>
      <w:proofErr w:type="gramEnd"/>
      <w:r w:rsidR="00E06692">
        <w:rPr>
          <w:rFonts w:eastAsiaTheme="minorEastAsia" w:hint="eastAsia"/>
          <w:lang w:eastAsia="zh-CN"/>
        </w:rPr>
        <w:t xml:space="preserve"> computer, </w:t>
      </w:r>
      <w:r w:rsidR="00E06692">
        <w:rPr>
          <w:lang w:eastAsia="zh-CN"/>
        </w:rPr>
        <w:t>designed</w:t>
      </w:r>
      <w:r w:rsidR="00EE331F">
        <w:t xml:space="preserve"> for user to configure parameters or check the operate status</w:t>
      </w:r>
      <w:r w:rsidR="00234209">
        <w:t xml:space="preserve"> of the PSU with PMBUS interface.</w:t>
      </w:r>
      <w:r w:rsidR="00EE331F">
        <w:t xml:space="preserve"> </w:t>
      </w:r>
    </w:p>
    <w:p w14:paraId="0B30E1C6" w14:textId="77777777" w:rsidR="002B5B3F" w:rsidRDefault="00234209" w:rsidP="002B5B3F">
      <w:pPr>
        <w:rPr>
          <w:rFonts w:eastAsiaTheme="minorEastAsia"/>
          <w:lang w:eastAsia="zh-CN"/>
        </w:rPr>
      </w:pPr>
      <w:r>
        <w:rPr>
          <w:rFonts w:eastAsiaTheme="minorEastAsia"/>
          <w:lang w:eastAsia="zh-CN"/>
        </w:rPr>
        <w:t>A</w:t>
      </w:r>
      <w:r>
        <w:rPr>
          <w:rFonts w:eastAsiaTheme="minorEastAsia" w:hint="eastAsia"/>
          <w:lang w:eastAsia="zh-CN"/>
        </w:rPr>
        <w:t xml:space="preserve"> Delta </w:t>
      </w:r>
      <w:r>
        <w:rPr>
          <w:rFonts w:eastAsiaTheme="minorEastAsia"/>
          <w:lang w:eastAsia="zh-CN"/>
        </w:rPr>
        <w:t>PMBUS</w:t>
      </w:r>
      <w:r>
        <w:rPr>
          <w:rFonts w:eastAsiaTheme="minorEastAsia" w:hint="eastAsia"/>
          <w:lang w:eastAsia="zh-CN"/>
        </w:rPr>
        <w:t xml:space="preserve"> adapter </w:t>
      </w:r>
      <w:r>
        <w:rPr>
          <w:rFonts w:eastAsiaTheme="minorEastAsia"/>
          <w:lang w:eastAsia="zh-CN"/>
        </w:rPr>
        <w:t>with USB or RS232 interface should be used between the PSU and the PC,</w:t>
      </w:r>
      <w:r w:rsidRPr="00234209">
        <w:t xml:space="preserve"> </w:t>
      </w:r>
      <w:r>
        <w:t>providing a complete interface between the</w:t>
      </w:r>
      <w:r>
        <w:rPr>
          <w:rFonts w:eastAsiaTheme="minorEastAsia" w:hint="eastAsia"/>
          <w:lang w:eastAsia="zh-CN"/>
        </w:rPr>
        <w:t xml:space="preserve"> PSU</w:t>
      </w:r>
      <w:r>
        <w:t xml:space="preserve"> device and the I2C bus with a simple command set which enables the highest levels of configuration flexibility</w:t>
      </w:r>
      <w:r>
        <w:rPr>
          <w:rFonts w:eastAsiaTheme="minorEastAsia"/>
          <w:lang w:eastAsia="zh-CN"/>
        </w:rPr>
        <w:t xml:space="preserve">, detailed please see the </w:t>
      </w:r>
      <w:r w:rsidRPr="00234209">
        <w:rPr>
          <w:rFonts w:eastAsiaTheme="minorEastAsia"/>
          <w:lang w:eastAsia="zh-CN"/>
        </w:rPr>
        <w:t>DELTA PSU Communication Interface Adapter Specification V05</w:t>
      </w:r>
      <w:r>
        <w:rPr>
          <w:rFonts w:eastAsiaTheme="minorEastAsia"/>
          <w:lang w:eastAsia="zh-CN"/>
        </w:rPr>
        <w:t>.</w:t>
      </w:r>
    </w:p>
    <w:p w14:paraId="6D52302F" w14:textId="77777777" w:rsidR="00E06692" w:rsidRDefault="006659CD" w:rsidP="00E06692">
      <w:pPr>
        <w:rPr>
          <w:rFonts w:eastAsiaTheme="minorEastAsia"/>
          <w:lang w:eastAsia="zh-TW"/>
        </w:rPr>
      </w:pPr>
      <w:r w:rsidRPr="00357EC6">
        <w:t xml:space="preserve">This document describes the </w:t>
      </w:r>
      <w:r w:rsidR="00234209">
        <w:t>PMBUS software</w:t>
      </w:r>
      <w:r w:rsidRPr="00357EC6">
        <w:t xml:space="preserve"> </w:t>
      </w:r>
      <w:r w:rsidR="00E06692">
        <w:t xml:space="preserve">function </w:t>
      </w:r>
      <w:r>
        <w:rPr>
          <w:rFonts w:eastAsiaTheme="minorEastAsia" w:hint="eastAsia"/>
          <w:lang w:eastAsia="zh-CN"/>
        </w:rPr>
        <w:t xml:space="preserve">and its </w:t>
      </w:r>
      <w:r w:rsidRPr="00357EC6">
        <w:t xml:space="preserve">utilized </w:t>
      </w:r>
      <w:r>
        <w:rPr>
          <w:rFonts w:eastAsiaTheme="minorEastAsia" w:hint="eastAsia"/>
          <w:lang w:eastAsia="zh-CN"/>
        </w:rPr>
        <w:t>methods</w:t>
      </w:r>
      <w:r w:rsidRPr="00357EC6">
        <w:t>.</w:t>
      </w:r>
      <w:r w:rsidR="00E06692" w:rsidRPr="00E06692">
        <w:rPr>
          <w:rFonts w:eastAsiaTheme="minorEastAsia"/>
          <w:lang w:eastAsia="zh-CN"/>
        </w:rPr>
        <w:t xml:space="preserve"> </w:t>
      </w:r>
      <w:r w:rsidR="00E06692" w:rsidRPr="00B346F8">
        <w:rPr>
          <w:rFonts w:eastAsiaTheme="minorEastAsia"/>
          <w:lang w:eastAsia="zh-CN"/>
        </w:rPr>
        <w:t xml:space="preserve">This user manual must be read and fully understood before </w:t>
      </w:r>
      <w:r w:rsidR="00E06692">
        <w:rPr>
          <w:rFonts w:eastAsiaTheme="minorEastAsia" w:hint="eastAsia"/>
          <w:lang w:eastAsia="zh-TW"/>
        </w:rPr>
        <w:t>using</w:t>
      </w:r>
      <w:r w:rsidR="00E06692">
        <w:rPr>
          <w:rFonts w:eastAsiaTheme="minorEastAsia"/>
          <w:lang w:eastAsia="zh-TW"/>
        </w:rPr>
        <w:t xml:space="preserve">. </w:t>
      </w:r>
      <w:r w:rsidR="00E06692">
        <w:rPr>
          <w:rFonts w:eastAsiaTheme="minorEastAsia" w:hint="eastAsia"/>
          <w:lang w:eastAsia="zh-TW"/>
        </w:rPr>
        <w:t xml:space="preserve">This Utility is supposed to be used by the authorized user or service </w:t>
      </w:r>
      <w:r w:rsidR="00E06692">
        <w:rPr>
          <w:rFonts w:eastAsiaTheme="minorEastAsia"/>
          <w:lang w:eastAsia="zh-TW"/>
        </w:rPr>
        <w:t>personnel</w:t>
      </w:r>
      <w:r w:rsidR="00E06692">
        <w:rPr>
          <w:rFonts w:eastAsiaTheme="minorEastAsia" w:hint="eastAsia"/>
          <w:lang w:eastAsia="zh-TW"/>
        </w:rPr>
        <w:t>.</w:t>
      </w:r>
    </w:p>
    <w:p w14:paraId="050F7151" w14:textId="77777777" w:rsidR="00E06692" w:rsidRDefault="00E06692" w:rsidP="00E06692">
      <w:pPr>
        <w:rPr>
          <w:rFonts w:eastAsiaTheme="minorEastAsia"/>
          <w:lang w:eastAsia="zh-TW"/>
        </w:rPr>
      </w:pPr>
      <w:r>
        <w:rPr>
          <w:rFonts w:eastAsiaTheme="minorEastAsia" w:hint="eastAsia"/>
          <w:lang w:eastAsia="zh-TW"/>
        </w:rPr>
        <w:t xml:space="preserve">All the pictures and figures in this manual are for illustration. The exact data shown in the figures will vary from model to model and be subject to </w:t>
      </w:r>
      <w:r>
        <w:rPr>
          <w:rFonts w:eastAsiaTheme="minorEastAsia"/>
          <w:lang w:eastAsia="zh-TW"/>
        </w:rPr>
        <w:t>real-time</w:t>
      </w:r>
      <w:r>
        <w:rPr>
          <w:rFonts w:eastAsiaTheme="minorEastAsia" w:hint="eastAsia"/>
          <w:lang w:eastAsia="zh-TW"/>
        </w:rPr>
        <w:t xml:space="preserve"> change.</w:t>
      </w:r>
    </w:p>
    <w:p w14:paraId="3C7AD5D1" w14:textId="70F414FC" w:rsidR="006659CD" w:rsidRPr="00E06692" w:rsidRDefault="00E06692" w:rsidP="002B5B3F">
      <w:pPr>
        <w:rPr>
          <w:rFonts w:hint="eastAsia"/>
          <w:lang w:eastAsia="zh-CN"/>
        </w:rPr>
      </w:pPr>
      <w:r>
        <w:rPr>
          <w:rFonts w:eastAsiaTheme="minorEastAsia" w:hint="eastAsia"/>
          <w:lang w:eastAsia="zh-TW"/>
        </w:rPr>
        <w:t xml:space="preserve">This user manual version is corresponded to Delta </w:t>
      </w:r>
      <w:r w:rsidR="00F97215">
        <w:rPr>
          <w:rFonts w:eastAsiaTheme="minorEastAsia"/>
          <w:lang w:eastAsia="zh-TW"/>
        </w:rPr>
        <w:t>C</w:t>
      </w:r>
      <w:r w:rsidR="00F97215">
        <w:rPr>
          <w:rFonts w:eastAsiaTheme="minorEastAsia" w:hint="eastAsia"/>
          <w:lang w:eastAsia="zh-CN"/>
        </w:rPr>
        <w:t>onfigurable</w:t>
      </w:r>
      <w:r w:rsidR="00F97215">
        <w:rPr>
          <w:rFonts w:eastAsiaTheme="minorEastAsia"/>
          <w:lang w:eastAsia="zh-TW"/>
        </w:rPr>
        <w:t xml:space="preserve"> Power</w:t>
      </w:r>
      <w:r w:rsidR="005C72D4">
        <w:rPr>
          <w:rFonts w:eastAsiaTheme="minorEastAsia"/>
          <w:lang w:eastAsia="zh-TW"/>
        </w:rPr>
        <w:t xml:space="preserve"> Software V02.17</w:t>
      </w:r>
      <w:r w:rsidR="009C6D46" w:rsidRPr="009C6D46">
        <w:rPr>
          <w:rFonts w:eastAsiaTheme="minorEastAsia"/>
          <w:lang w:eastAsia="zh-TW"/>
        </w:rPr>
        <w:t xml:space="preserve"> and above</w:t>
      </w:r>
      <w:r w:rsidR="009C6D46">
        <w:rPr>
          <w:rFonts w:eastAsiaTheme="minorEastAsia" w:hint="eastAsia"/>
          <w:lang w:eastAsia="zh-CN"/>
        </w:rPr>
        <w:t>.</w:t>
      </w:r>
    </w:p>
    <w:p w14:paraId="4F697EE7" w14:textId="77777777" w:rsidR="005D1AB0" w:rsidRPr="005D1AB0" w:rsidRDefault="005D1AB0" w:rsidP="005D1AB0">
      <w:pPr>
        <w:pStyle w:val="2"/>
        <w:rPr>
          <w:rFonts w:eastAsiaTheme="minorEastAsia"/>
          <w:lang w:eastAsia="zh-CN"/>
        </w:rPr>
      </w:pPr>
      <w:bookmarkStart w:id="8" w:name="_Toc139009937"/>
      <w:r>
        <w:rPr>
          <w:rFonts w:eastAsiaTheme="minorEastAsia" w:hint="eastAsia"/>
          <w:lang w:eastAsia="zh-CN"/>
        </w:rPr>
        <w:t>Communication Structure</w:t>
      </w:r>
      <w:bookmarkEnd w:id="8"/>
    </w:p>
    <w:p w14:paraId="1D3644CD" w14:textId="77777777" w:rsidR="005D1AB0" w:rsidRDefault="005D1AB0" w:rsidP="005D1AB0">
      <w:pPr>
        <w:rPr>
          <w:rFonts w:eastAsiaTheme="minorEastAsia"/>
          <w:lang w:eastAsia="zh-CN"/>
        </w:rPr>
      </w:pPr>
      <w:r w:rsidRPr="00357EC6">
        <w:t xml:space="preserve">The </w:t>
      </w:r>
      <w:r>
        <w:rPr>
          <w:rFonts w:eastAsiaTheme="minorEastAsia" w:hint="eastAsia"/>
          <w:lang w:eastAsia="zh-CN"/>
        </w:rPr>
        <w:t>picture below is the communication structure of the whole power supply system.</w:t>
      </w:r>
    </w:p>
    <w:p w14:paraId="45FA40FE" w14:textId="77777777" w:rsidR="00440911" w:rsidRPr="005D1AB0" w:rsidRDefault="00480921" w:rsidP="00440911">
      <w:pPr>
        <w:jc w:val="center"/>
        <w:rPr>
          <w:rFonts w:eastAsiaTheme="minorEastAsia"/>
          <w:lang w:eastAsia="zh-CN"/>
        </w:rPr>
      </w:pPr>
      <w:r>
        <w:rPr>
          <w:rFonts w:eastAsiaTheme="minorEastAsia"/>
          <w:noProof/>
          <w:lang w:eastAsia="zh-CN"/>
        </w:rPr>
        <w:drawing>
          <wp:inline distT="0" distB="0" distL="0" distR="0" wp14:anchorId="6DC17FDA" wp14:editId="3352C94E">
            <wp:extent cx="5563870" cy="16306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63870" cy="1630680"/>
                    </a:xfrm>
                    <a:prstGeom prst="rect">
                      <a:avLst/>
                    </a:prstGeom>
                    <a:noFill/>
                    <a:ln>
                      <a:noFill/>
                    </a:ln>
                  </pic:spPr>
                </pic:pic>
              </a:graphicData>
            </a:graphic>
          </wp:inline>
        </w:drawing>
      </w:r>
    </w:p>
    <w:p w14:paraId="2C9C25EB" w14:textId="77777777" w:rsidR="006659CD" w:rsidRPr="00357EC6" w:rsidRDefault="006659CD" w:rsidP="006659CD">
      <w:pPr>
        <w:pStyle w:val="2"/>
      </w:pPr>
      <w:bookmarkStart w:id="9" w:name="_Toc405275176"/>
      <w:bookmarkStart w:id="10" w:name="_Toc139009938"/>
      <w:r>
        <w:t>Acronyms and</w:t>
      </w:r>
      <w:r w:rsidRPr="00357EC6">
        <w:t xml:space="preserve"> Definitions</w:t>
      </w:r>
      <w:bookmarkEnd w:id="9"/>
      <w:bookmarkEnd w:id="10"/>
    </w:p>
    <w:p w14:paraId="7D677372" w14:textId="77777777" w:rsidR="006659CD" w:rsidRDefault="00234010" w:rsidP="00234010">
      <w:pPr>
        <w:rPr>
          <w:rFonts w:eastAsiaTheme="minorEastAsia"/>
          <w:lang w:eastAsia="zh-CN"/>
        </w:rPr>
      </w:pPr>
      <w:r>
        <w:rPr>
          <w:rFonts w:eastAsiaTheme="minorEastAsia" w:hint="eastAsia"/>
          <w:lang w:eastAsia="zh-CN"/>
        </w:rPr>
        <w:t>ACK</w:t>
      </w:r>
      <w:r w:rsidR="006659CD">
        <w:rPr>
          <w:rFonts w:eastAsiaTheme="minorEastAsia" w:hint="eastAsia"/>
          <w:lang w:eastAsia="zh-CN"/>
        </w:rPr>
        <w:t xml:space="preserve">: </w:t>
      </w:r>
      <w:proofErr w:type="spellStart"/>
      <w:r>
        <w:rPr>
          <w:rFonts w:eastAsiaTheme="minorEastAsia"/>
          <w:lang w:eastAsia="zh-CN"/>
        </w:rPr>
        <w:t>ACKnowedge</w:t>
      </w:r>
      <w:proofErr w:type="spellEnd"/>
      <w:r>
        <w:rPr>
          <w:rFonts w:eastAsiaTheme="minorEastAsia"/>
          <w:lang w:eastAsia="zh-CN"/>
        </w:rPr>
        <w:t xml:space="preserve">. </w:t>
      </w:r>
      <w:r w:rsidRPr="00234010">
        <w:rPr>
          <w:rFonts w:eastAsiaTheme="minorEastAsia"/>
          <w:lang w:eastAsia="zh-CN"/>
        </w:rPr>
        <w:t>The response from a rec</w:t>
      </w:r>
      <w:r>
        <w:rPr>
          <w:rFonts w:eastAsiaTheme="minorEastAsia"/>
          <w:lang w:eastAsia="zh-CN"/>
        </w:rPr>
        <w:t xml:space="preserve">eiving unit indicating that it </w:t>
      </w:r>
      <w:r w:rsidRPr="00234010">
        <w:rPr>
          <w:rFonts w:eastAsiaTheme="minorEastAsia"/>
          <w:lang w:eastAsia="zh-CN"/>
        </w:rPr>
        <w:t>has received a byte.</w:t>
      </w:r>
    </w:p>
    <w:p w14:paraId="04C4DCC5" w14:textId="77777777" w:rsidR="00234010" w:rsidRDefault="00234010" w:rsidP="00234010">
      <w:pPr>
        <w:rPr>
          <w:rFonts w:eastAsiaTheme="minorEastAsia"/>
          <w:lang w:eastAsia="zh-CN"/>
        </w:rPr>
      </w:pPr>
      <w:r w:rsidRPr="00234010">
        <w:rPr>
          <w:rFonts w:eastAsiaTheme="minorEastAsia"/>
          <w:lang w:eastAsia="zh-CN"/>
        </w:rPr>
        <w:t>NACK</w:t>
      </w:r>
      <w:r>
        <w:rPr>
          <w:rFonts w:eastAsiaTheme="minorEastAsia" w:hint="eastAsia"/>
          <w:lang w:eastAsia="zh-CN"/>
        </w:rPr>
        <w:t xml:space="preserve">: </w:t>
      </w:r>
      <w:r w:rsidR="00E10ED8">
        <w:rPr>
          <w:rFonts w:eastAsiaTheme="minorEastAsia"/>
          <w:lang w:eastAsia="zh-CN"/>
        </w:rPr>
        <w:t xml:space="preserve">Not </w:t>
      </w:r>
      <w:proofErr w:type="spellStart"/>
      <w:r w:rsidR="00E10ED8">
        <w:rPr>
          <w:rFonts w:eastAsiaTheme="minorEastAsia"/>
          <w:lang w:eastAsia="zh-CN"/>
        </w:rPr>
        <w:t>ACKnowledge</w:t>
      </w:r>
      <w:proofErr w:type="spellEnd"/>
      <w:r w:rsidR="00E10ED8">
        <w:rPr>
          <w:rFonts w:eastAsiaTheme="minorEastAsia"/>
          <w:lang w:eastAsia="zh-CN"/>
        </w:rPr>
        <w:t xml:space="preserve">. </w:t>
      </w:r>
      <w:r w:rsidRPr="00234010">
        <w:rPr>
          <w:rFonts w:eastAsiaTheme="minorEastAsia"/>
          <w:lang w:eastAsia="zh-CN"/>
        </w:rPr>
        <w:t>The response fro</w:t>
      </w:r>
      <w:r>
        <w:rPr>
          <w:rFonts w:eastAsiaTheme="minorEastAsia"/>
          <w:lang w:eastAsia="zh-CN"/>
        </w:rPr>
        <w:t xml:space="preserve">m a receiving unit that it has </w:t>
      </w:r>
      <w:r w:rsidRPr="00234010">
        <w:rPr>
          <w:rFonts w:eastAsiaTheme="minorEastAsia"/>
          <w:lang w:eastAsia="zh-CN"/>
        </w:rPr>
        <w:t>received invalid data.</w:t>
      </w:r>
    </w:p>
    <w:p w14:paraId="0F562AE4" w14:textId="77777777" w:rsidR="006659CD" w:rsidRDefault="00234010" w:rsidP="006659CD">
      <w:pPr>
        <w:rPr>
          <w:rFonts w:eastAsiaTheme="minorEastAsia"/>
          <w:lang w:eastAsia="zh-CN"/>
        </w:rPr>
      </w:pPr>
      <w:r>
        <w:rPr>
          <w:rFonts w:eastAsiaTheme="minorEastAsia" w:hint="eastAsia"/>
          <w:lang w:eastAsia="zh-CN"/>
        </w:rPr>
        <w:t>LSB</w:t>
      </w:r>
      <w:r w:rsidR="006659CD">
        <w:rPr>
          <w:rFonts w:eastAsiaTheme="minorEastAsia" w:hint="eastAsia"/>
          <w:lang w:eastAsia="zh-CN"/>
        </w:rPr>
        <w:t xml:space="preserve">: </w:t>
      </w:r>
      <w:r w:rsidRPr="00234010">
        <w:rPr>
          <w:rFonts w:eastAsiaTheme="minorEastAsia"/>
          <w:lang w:eastAsia="zh-CN"/>
        </w:rPr>
        <w:t>Least significant bit</w:t>
      </w:r>
    </w:p>
    <w:p w14:paraId="77B81E94" w14:textId="77777777" w:rsidR="006659CD" w:rsidRDefault="00234010" w:rsidP="006659CD">
      <w:pPr>
        <w:rPr>
          <w:rFonts w:eastAsiaTheme="minorEastAsia"/>
          <w:lang w:eastAsia="zh-CN"/>
        </w:rPr>
      </w:pPr>
      <w:r w:rsidRPr="00234010">
        <w:rPr>
          <w:rFonts w:eastAsiaTheme="minorEastAsia"/>
          <w:lang w:eastAsia="zh-CN"/>
        </w:rPr>
        <w:t>MSB</w:t>
      </w:r>
      <w:r w:rsidR="006659CD">
        <w:rPr>
          <w:rFonts w:eastAsiaTheme="minorEastAsia" w:hint="eastAsia"/>
          <w:lang w:eastAsia="zh-CN"/>
        </w:rPr>
        <w:t>:</w:t>
      </w:r>
      <w:r w:rsidRPr="00234010">
        <w:t xml:space="preserve"> </w:t>
      </w:r>
      <w:r w:rsidRPr="00234010">
        <w:rPr>
          <w:rFonts w:eastAsiaTheme="minorEastAsia"/>
          <w:lang w:eastAsia="zh-CN"/>
        </w:rPr>
        <w:t>Most significant bit</w:t>
      </w:r>
    </w:p>
    <w:p w14:paraId="6D7A04FB" w14:textId="77777777" w:rsidR="006659CD" w:rsidRDefault="006659CD" w:rsidP="006659CD">
      <w:pPr>
        <w:rPr>
          <w:rFonts w:eastAsiaTheme="minorEastAsia"/>
          <w:lang w:eastAsia="zh-CN"/>
        </w:rPr>
      </w:pPr>
      <w:r>
        <w:rPr>
          <w:rFonts w:eastAsiaTheme="minorEastAsia"/>
          <w:lang w:eastAsia="zh-CN"/>
        </w:rPr>
        <w:t>CMD</w:t>
      </w:r>
      <w:r>
        <w:rPr>
          <w:rFonts w:eastAsiaTheme="minorEastAsia" w:hint="eastAsia"/>
          <w:lang w:eastAsia="zh-CN"/>
        </w:rPr>
        <w:t>: command</w:t>
      </w:r>
    </w:p>
    <w:p w14:paraId="7D1DFCB4" w14:textId="77777777" w:rsidR="00225423" w:rsidRDefault="00225423" w:rsidP="006659CD">
      <w:pPr>
        <w:rPr>
          <w:rFonts w:eastAsiaTheme="minorEastAsia"/>
          <w:lang w:eastAsia="zh-CN"/>
        </w:rPr>
      </w:pPr>
      <w:r>
        <w:rPr>
          <w:rFonts w:eastAsiaTheme="minorEastAsia" w:hint="eastAsia"/>
          <w:lang w:eastAsia="zh-CN"/>
        </w:rPr>
        <w:t>CAN:</w:t>
      </w:r>
      <w:r w:rsidRPr="00225423">
        <w:rPr>
          <w:rFonts w:eastAsiaTheme="minorEastAsia"/>
          <w:lang w:eastAsia="zh-CN"/>
        </w:rPr>
        <w:t xml:space="preserve"> Controller Area Network</w:t>
      </w:r>
    </w:p>
    <w:p w14:paraId="02747869" w14:textId="77777777" w:rsidR="00AF07A7" w:rsidRDefault="00AF07A7" w:rsidP="006659CD">
      <w:pPr>
        <w:rPr>
          <w:rFonts w:eastAsiaTheme="minorEastAsia"/>
          <w:lang w:eastAsia="zh-CN"/>
        </w:rPr>
      </w:pPr>
      <w:r>
        <w:rPr>
          <w:rFonts w:eastAsiaTheme="minorEastAsia" w:hint="eastAsia"/>
          <w:lang w:eastAsia="zh-CN"/>
        </w:rPr>
        <w:t>CRC:</w:t>
      </w:r>
      <w:r w:rsidRPr="00AF07A7">
        <w:rPr>
          <w:rFonts w:eastAsiaTheme="minorEastAsia"/>
          <w:lang w:eastAsia="zh-CN"/>
        </w:rPr>
        <w:t xml:space="preserve"> </w:t>
      </w:r>
      <w:r w:rsidRPr="00D114DB">
        <w:rPr>
          <w:rFonts w:eastAsiaTheme="minorEastAsia"/>
          <w:lang w:eastAsia="zh-CN"/>
        </w:rPr>
        <w:t>Cyclical Redundancy Checking</w:t>
      </w:r>
    </w:p>
    <w:p w14:paraId="493C00BA" w14:textId="77777777" w:rsidR="00D94FD8" w:rsidRDefault="00D94FD8" w:rsidP="006659CD">
      <w:pPr>
        <w:rPr>
          <w:rFonts w:eastAsiaTheme="minorEastAsia"/>
          <w:lang w:eastAsia="zh-CN"/>
        </w:rPr>
      </w:pPr>
      <w:r>
        <w:rPr>
          <w:rFonts w:eastAsiaTheme="minorEastAsia" w:hint="eastAsia"/>
          <w:lang w:eastAsia="zh-CN"/>
        </w:rPr>
        <w:t>I2C:</w:t>
      </w:r>
      <w:r w:rsidRPr="00D94FD8">
        <w:rPr>
          <w:rFonts w:hint="eastAsia"/>
        </w:rPr>
        <w:t xml:space="preserve"> </w:t>
      </w:r>
      <w:r w:rsidRPr="00D94FD8">
        <w:rPr>
          <w:rFonts w:eastAsiaTheme="minorEastAsia" w:hint="eastAsia"/>
          <w:lang w:eastAsia="zh-CN"/>
        </w:rPr>
        <w:t>Inter</w:t>
      </w:r>
      <w:r w:rsidRPr="00D94FD8">
        <w:rPr>
          <w:rFonts w:eastAsiaTheme="minorEastAsia" w:hint="eastAsia"/>
          <w:lang w:eastAsia="zh-CN"/>
        </w:rPr>
        <w:t>－</w:t>
      </w:r>
      <w:r w:rsidRPr="00D94FD8">
        <w:rPr>
          <w:rFonts w:eastAsiaTheme="minorEastAsia" w:hint="eastAsia"/>
          <w:lang w:eastAsia="zh-CN"/>
        </w:rPr>
        <w:t>Integrated Circuit</w:t>
      </w:r>
    </w:p>
    <w:p w14:paraId="1DF4BC56" w14:textId="77777777" w:rsidR="00FD2DC2" w:rsidRPr="00FD2DC2" w:rsidRDefault="00156425" w:rsidP="00FD2DC2">
      <w:pPr>
        <w:pStyle w:val="1"/>
      </w:pPr>
      <w:bookmarkStart w:id="11" w:name="_Toc406763813"/>
      <w:bookmarkStart w:id="12" w:name="_Toc480793669"/>
      <w:bookmarkStart w:id="13" w:name="_Toc139009939"/>
      <w:r w:rsidRPr="004D7F8A">
        <w:rPr>
          <w:rFonts w:eastAsiaTheme="minorEastAsia"/>
          <w:kern w:val="44"/>
          <w:szCs w:val="44"/>
          <w:lang w:eastAsia="zh-CN"/>
        </w:rPr>
        <w:t>General Information</w:t>
      </w:r>
      <w:bookmarkEnd w:id="11"/>
      <w:bookmarkEnd w:id="12"/>
      <w:bookmarkEnd w:id="13"/>
    </w:p>
    <w:p w14:paraId="50E9F4C6" w14:textId="77777777" w:rsidR="0077760F" w:rsidRDefault="00156425" w:rsidP="00FD2DC2">
      <w:pPr>
        <w:pStyle w:val="2"/>
        <w:rPr>
          <w:rFonts w:eastAsiaTheme="minorEastAsia"/>
          <w:lang w:eastAsia="zh-CN"/>
        </w:rPr>
      </w:pPr>
      <w:bookmarkStart w:id="14" w:name="_Toc139009940"/>
      <w:r>
        <w:rPr>
          <w:rFonts w:eastAsiaTheme="minorEastAsia"/>
          <w:lang w:eastAsia="zh-CN"/>
        </w:rPr>
        <w:t>S</w:t>
      </w:r>
      <w:r>
        <w:rPr>
          <w:rFonts w:eastAsiaTheme="minorEastAsia" w:hint="eastAsia"/>
          <w:lang w:eastAsia="zh-CN"/>
        </w:rPr>
        <w:t>upported PSU Series</w:t>
      </w:r>
      <w:bookmarkEnd w:id="14"/>
    </w:p>
    <w:p w14:paraId="3A603F59" w14:textId="77777777" w:rsidR="00156425" w:rsidRPr="00156425" w:rsidRDefault="00156425" w:rsidP="00156425">
      <w:pPr>
        <w:rPr>
          <w:rFonts w:eastAsiaTheme="minorEastAsia"/>
          <w:lang w:eastAsia="zh-CN"/>
        </w:rPr>
      </w:pPr>
    </w:p>
    <w:tbl>
      <w:tblPr>
        <w:tblStyle w:val="ac"/>
        <w:tblW w:w="0" w:type="auto"/>
        <w:jc w:val="center"/>
        <w:tblLook w:val="04A0" w:firstRow="1" w:lastRow="0" w:firstColumn="1" w:lastColumn="0" w:noHBand="0" w:noVBand="1"/>
      </w:tblPr>
      <w:tblGrid>
        <w:gridCol w:w="2394"/>
        <w:gridCol w:w="2394"/>
        <w:gridCol w:w="2694"/>
      </w:tblGrid>
      <w:tr w:rsidR="0077760F" w14:paraId="01B6F5CE" w14:textId="77777777" w:rsidTr="00156425">
        <w:trPr>
          <w:jc w:val="center"/>
        </w:trPr>
        <w:tc>
          <w:tcPr>
            <w:tcW w:w="2394" w:type="dxa"/>
            <w:shd w:val="clear" w:color="auto" w:fill="EEECE1" w:themeFill="background2"/>
          </w:tcPr>
          <w:p w14:paraId="196B16FF" w14:textId="77777777" w:rsidR="0077760F" w:rsidRPr="0077760F" w:rsidRDefault="00156425" w:rsidP="0077760F">
            <w:pPr>
              <w:rPr>
                <w:rFonts w:eastAsiaTheme="minorEastAsia"/>
                <w:b/>
                <w:lang w:eastAsia="zh-CN"/>
              </w:rPr>
            </w:pPr>
            <w:r>
              <w:rPr>
                <w:rFonts w:eastAsiaTheme="minorEastAsia"/>
                <w:b/>
                <w:lang w:eastAsia="zh-CN"/>
              </w:rPr>
              <w:t>PSU Type</w:t>
            </w:r>
          </w:p>
        </w:tc>
        <w:tc>
          <w:tcPr>
            <w:tcW w:w="2394" w:type="dxa"/>
            <w:shd w:val="clear" w:color="auto" w:fill="EEECE1" w:themeFill="background2"/>
          </w:tcPr>
          <w:p w14:paraId="3C5DEA10" w14:textId="77777777" w:rsidR="0077760F" w:rsidRPr="0077760F" w:rsidRDefault="00156425" w:rsidP="0077760F">
            <w:pPr>
              <w:rPr>
                <w:rFonts w:eastAsiaTheme="minorEastAsia"/>
                <w:b/>
                <w:lang w:eastAsia="zh-CN"/>
              </w:rPr>
            </w:pPr>
            <w:r>
              <w:rPr>
                <w:rFonts w:eastAsiaTheme="minorEastAsia"/>
                <w:b/>
                <w:lang w:eastAsia="zh-CN"/>
              </w:rPr>
              <w:t>Name</w:t>
            </w:r>
          </w:p>
        </w:tc>
        <w:tc>
          <w:tcPr>
            <w:tcW w:w="2694" w:type="dxa"/>
            <w:shd w:val="clear" w:color="auto" w:fill="EEECE1" w:themeFill="background2"/>
          </w:tcPr>
          <w:p w14:paraId="79E92ED7" w14:textId="77777777" w:rsidR="0077760F" w:rsidRPr="0077760F" w:rsidRDefault="0077760F" w:rsidP="0077760F">
            <w:pPr>
              <w:rPr>
                <w:rFonts w:eastAsiaTheme="minorEastAsia"/>
                <w:b/>
                <w:lang w:eastAsia="zh-CN"/>
              </w:rPr>
            </w:pPr>
            <w:r w:rsidRPr="0077760F">
              <w:rPr>
                <w:rFonts w:eastAsiaTheme="minorEastAsia"/>
                <w:b/>
                <w:lang w:eastAsia="zh-CN"/>
              </w:rPr>
              <w:t>D</w:t>
            </w:r>
            <w:r w:rsidRPr="0077760F">
              <w:rPr>
                <w:rFonts w:eastAsiaTheme="minorEastAsia" w:hint="eastAsia"/>
                <w:b/>
                <w:lang w:eastAsia="zh-CN"/>
              </w:rPr>
              <w:t xml:space="preserve">escription </w:t>
            </w:r>
          </w:p>
        </w:tc>
      </w:tr>
      <w:tr w:rsidR="0077760F" w14:paraId="17818F99" w14:textId="77777777" w:rsidTr="00156425">
        <w:trPr>
          <w:jc w:val="center"/>
        </w:trPr>
        <w:tc>
          <w:tcPr>
            <w:tcW w:w="2394" w:type="dxa"/>
          </w:tcPr>
          <w:p w14:paraId="63009183" w14:textId="77777777" w:rsidR="0077760F" w:rsidRDefault="00156425" w:rsidP="0077760F">
            <w:pPr>
              <w:rPr>
                <w:rFonts w:eastAsiaTheme="minorEastAsia"/>
                <w:lang w:eastAsia="zh-CN"/>
              </w:rPr>
            </w:pPr>
            <w:r>
              <w:rPr>
                <w:rFonts w:eastAsiaTheme="minorEastAsia"/>
                <w:lang w:eastAsia="zh-CN"/>
              </w:rPr>
              <w:t>Configurable PSU</w:t>
            </w:r>
          </w:p>
        </w:tc>
        <w:tc>
          <w:tcPr>
            <w:tcW w:w="2394" w:type="dxa"/>
          </w:tcPr>
          <w:p w14:paraId="27DB38D8" w14:textId="713A68E6" w:rsidR="0077760F" w:rsidRDefault="00156425" w:rsidP="0077760F">
            <w:pPr>
              <w:rPr>
                <w:rFonts w:eastAsiaTheme="minorEastAsia"/>
                <w:lang w:eastAsia="zh-CN"/>
              </w:rPr>
            </w:pPr>
            <w:r w:rsidRPr="00156425">
              <w:rPr>
                <w:rFonts w:eastAsiaTheme="minorEastAsia"/>
                <w:lang w:eastAsia="zh-CN"/>
              </w:rPr>
              <w:t>MEG-1K2</w:t>
            </w:r>
            <w:r>
              <w:rPr>
                <w:rFonts w:eastAsiaTheme="minorEastAsia"/>
                <w:lang w:eastAsia="zh-CN"/>
              </w:rPr>
              <w:t xml:space="preserve"> series</w:t>
            </w:r>
          </w:p>
        </w:tc>
        <w:tc>
          <w:tcPr>
            <w:tcW w:w="2694" w:type="dxa"/>
          </w:tcPr>
          <w:p w14:paraId="20207051" w14:textId="77777777" w:rsidR="0077760F" w:rsidRDefault="00156425" w:rsidP="0077760F">
            <w:pPr>
              <w:rPr>
                <w:rFonts w:eastAsiaTheme="minorEastAsia"/>
                <w:lang w:eastAsia="zh-CN"/>
              </w:rPr>
            </w:pPr>
            <w:r>
              <w:rPr>
                <w:rFonts w:eastAsiaTheme="minorEastAsia"/>
                <w:lang w:eastAsia="zh-CN"/>
              </w:rPr>
              <w:t>4 channel configurable PSU</w:t>
            </w:r>
          </w:p>
        </w:tc>
      </w:tr>
      <w:tr w:rsidR="00156425" w14:paraId="679BF917" w14:textId="77777777" w:rsidTr="00156425">
        <w:trPr>
          <w:jc w:val="center"/>
        </w:trPr>
        <w:tc>
          <w:tcPr>
            <w:tcW w:w="2394" w:type="dxa"/>
          </w:tcPr>
          <w:p w14:paraId="606E8E96" w14:textId="77777777" w:rsidR="00156425" w:rsidRDefault="00156425" w:rsidP="00156425">
            <w:pPr>
              <w:rPr>
                <w:rFonts w:eastAsiaTheme="minorEastAsia"/>
                <w:lang w:eastAsia="zh-CN"/>
              </w:rPr>
            </w:pPr>
            <w:bookmarkStart w:id="15" w:name="_Hlk198812777"/>
            <w:r>
              <w:rPr>
                <w:rFonts w:eastAsiaTheme="minorEastAsia"/>
                <w:lang w:eastAsia="zh-CN"/>
              </w:rPr>
              <w:t>Configurable PSU</w:t>
            </w:r>
          </w:p>
        </w:tc>
        <w:tc>
          <w:tcPr>
            <w:tcW w:w="2394" w:type="dxa"/>
          </w:tcPr>
          <w:p w14:paraId="0C60FE91" w14:textId="00A68790" w:rsidR="00156425" w:rsidRDefault="00156425" w:rsidP="00156425">
            <w:pPr>
              <w:rPr>
                <w:rFonts w:eastAsiaTheme="minorEastAsia"/>
                <w:lang w:eastAsia="zh-CN"/>
              </w:rPr>
            </w:pPr>
            <w:r w:rsidRPr="00156425">
              <w:rPr>
                <w:rFonts w:eastAsiaTheme="minorEastAsia"/>
                <w:lang w:eastAsia="zh-CN"/>
              </w:rPr>
              <w:t>MEG-</w:t>
            </w:r>
            <w:r>
              <w:rPr>
                <w:rFonts w:eastAsiaTheme="minorEastAsia"/>
                <w:lang w:eastAsia="zh-CN"/>
              </w:rPr>
              <w:t>2K1</w:t>
            </w:r>
            <w:r w:rsidR="009C6D46">
              <w:rPr>
                <w:rFonts w:eastAsiaTheme="minorEastAsia" w:hint="eastAsia"/>
                <w:lang w:eastAsia="zh-CN"/>
              </w:rPr>
              <w:t xml:space="preserve"> </w:t>
            </w:r>
            <w:r>
              <w:rPr>
                <w:rFonts w:eastAsiaTheme="minorEastAsia"/>
                <w:lang w:eastAsia="zh-CN"/>
              </w:rPr>
              <w:t>series</w:t>
            </w:r>
          </w:p>
        </w:tc>
        <w:tc>
          <w:tcPr>
            <w:tcW w:w="2694" w:type="dxa"/>
          </w:tcPr>
          <w:p w14:paraId="0012ADA3" w14:textId="77777777" w:rsidR="00156425" w:rsidRDefault="00156425" w:rsidP="00156425">
            <w:pPr>
              <w:rPr>
                <w:rFonts w:eastAsiaTheme="minorEastAsia"/>
                <w:lang w:eastAsia="zh-CN"/>
              </w:rPr>
            </w:pPr>
            <w:r>
              <w:rPr>
                <w:rFonts w:eastAsiaTheme="minorEastAsia"/>
                <w:lang w:eastAsia="zh-CN"/>
              </w:rPr>
              <w:t>6 channel configurable PSU</w:t>
            </w:r>
          </w:p>
        </w:tc>
      </w:tr>
      <w:bookmarkEnd w:id="15"/>
      <w:tr w:rsidR="00F9150D" w14:paraId="1CBD95AC" w14:textId="77777777" w:rsidTr="00156425">
        <w:trPr>
          <w:jc w:val="center"/>
        </w:trPr>
        <w:tc>
          <w:tcPr>
            <w:tcW w:w="2394" w:type="dxa"/>
          </w:tcPr>
          <w:p w14:paraId="2F290A99" w14:textId="3DF734F2" w:rsidR="00F9150D" w:rsidRDefault="00F9150D" w:rsidP="00F9150D">
            <w:pPr>
              <w:rPr>
                <w:rFonts w:eastAsiaTheme="minorEastAsia"/>
                <w:lang w:eastAsia="zh-CN"/>
              </w:rPr>
            </w:pPr>
            <w:r>
              <w:rPr>
                <w:rFonts w:eastAsiaTheme="minorEastAsia"/>
                <w:lang w:eastAsia="zh-CN"/>
              </w:rPr>
              <w:t>Configurable PSU</w:t>
            </w:r>
          </w:p>
        </w:tc>
        <w:tc>
          <w:tcPr>
            <w:tcW w:w="2394" w:type="dxa"/>
          </w:tcPr>
          <w:p w14:paraId="548864A0" w14:textId="22E9DBEB" w:rsidR="00F9150D" w:rsidRPr="00156425" w:rsidRDefault="00F9150D" w:rsidP="00F9150D">
            <w:pPr>
              <w:rPr>
                <w:rFonts w:eastAsiaTheme="minorEastAsia"/>
                <w:lang w:eastAsia="zh-CN"/>
              </w:rPr>
            </w:pPr>
            <w:r>
              <w:rPr>
                <w:rFonts w:eastAsiaTheme="minorEastAsia"/>
                <w:lang w:eastAsia="zh-CN"/>
              </w:rPr>
              <w:t>MEG-</w:t>
            </w:r>
            <w:r w:rsidR="009C6D46">
              <w:rPr>
                <w:rFonts w:eastAsiaTheme="minorEastAsia" w:hint="eastAsia"/>
                <w:lang w:eastAsia="zh-CN"/>
              </w:rPr>
              <w:t>3</w:t>
            </w:r>
            <w:r>
              <w:rPr>
                <w:rFonts w:eastAsiaTheme="minorEastAsia"/>
                <w:lang w:eastAsia="zh-CN"/>
              </w:rPr>
              <w:t>K</w:t>
            </w:r>
            <w:r w:rsidR="009C6D46">
              <w:rPr>
                <w:rFonts w:eastAsiaTheme="minorEastAsia" w:hint="eastAsia"/>
                <w:lang w:eastAsia="zh-CN"/>
              </w:rPr>
              <w:t>0</w:t>
            </w:r>
            <w:r>
              <w:rPr>
                <w:rFonts w:eastAsiaTheme="minorEastAsia"/>
                <w:lang w:eastAsia="zh-CN"/>
              </w:rPr>
              <w:t xml:space="preserve"> series</w:t>
            </w:r>
          </w:p>
        </w:tc>
        <w:tc>
          <w:tcPr>
            <w:tcW w:w="2694" w:type="dxa"/>
          </w:tcPr>
          <w:p w14:paraId="0F892E30" w14:textId="3ABC1F3F" w:rsidR="00F9150D" w:rsidRDefault="009C6D46" w:rsidP="00F9150D">
            <w:pPr>
              <w:rPr>
                <w:rFonts w:eastAsiaTheme="minorEastAsia"/>
                <w:lang w:eastAsia="zh-CN"/>
              </w:rPr>
            </w:pPr>
            <w:r>
              <w:rPr>
                <w:rFonts w:eastAsiaTheme="minorEastAsia" w:hint="eastAsia"/>
                <w:lang w:eastAsia="zh-CN"/>
              </w:rPr>
              <w:t>9</w:t>
            </w:r>
            <w:r w:rsidR="00F9150D">
              <w:rPr>
                <w:rFonts w:eastAsiaTheme="minorEastAsia"/>
                <w:lang w:eastAsia="zh-CN"/>
              </w:rPr>
              <w:t xml:space="preserve"> channel configurable PSU</w:t>
            </w:r>
          </w:p>
        </w:tc>
      </w:tr>
      <w:tr w:rsidR="00156425" w14:paraId="4FC9EC5A" w14:textId="77777777" w:rsidTr="00156425">
        <w:trPr>
          <w:jc w:val="center"/>
        </w:trPr>
        <w:tc>
          <w:tcPr>
            <w:tcW w:w="2394" w:type="dxa"/>
          </w:tcPr>
          <w:p w14:paraId="65AFCE02" w14:textId="77777777" w:rsidR="00156425" w:rsidRDefault="00156425" w:rsidP="00156425">
            <w:pPr>
              <w:rPr>
                <w:rFonts w:eastAsiaTheme="minorEastAsia"/>
                <w:lang w:eastAsia="zh-CN"/>
              </w:rPr>
            </w:pPr>
            <w:r>
              <w:rPr>
                <w:rFonts w:eastAsiaTheme="minorEastAsia" w:hint="eastAsia"/>
                <w:lang w:eastAsia="zh-CN"/>
              </w:rPr>
              <w:lastRenderedPageBreak/>
              <w:t>Standard PSU</w:t>
            </w:r>
          </w:p>
        </w:tc>
        <w:tc>
          <w:tcPr>
            <w:tcW w:w="2394" w:type="dxa"/>
          </w:tcPr>
          <w:p w14:paraId="247F045C" w14:textId="5AF87E9F" w:rsidR="00156425" w:rsidRPr="00156425" w:rsidRDefault="00D0454D" w:rsidP="00156425">
            <w:pPr>
              <w:rPr>
                <w:rFonts w:eastAsiaTheme="minorEastAsia"/>
                <w:lang w:eastAsia="zh-CN"/>
              </w:rPr>
            </w:pPr>
            <w:r>
              <w:rPr>
                <w:rFonts w:eastAsiaTheme="minorEastAsia"/>
                <w:lang w:eastAsia="zh-CN"/>
              </w:rPr>
              <w:t>MEB-</w:t>
            </w:r>
            <w:r w:rsidR="00156425" w:rsidRPr="00156425">
              <w:rPr>
                <w:rFonts w:eastAsiaTheme="minorEastAsia"/>
                <w:lang w:eastAsia="zh-CN"/>
              </w:rPr>
              <w:t>1K2</w:t>
            </w:r>
            <w:r w:rsidR="009C6D46">
              <w:rPr>
                <w:rFonts w:eastAsiaTheme="minorEastAsia" w:hint="eastAsia"/>
                <w:lang w:eastAsia="zh-CN"/>
              </w:rPr>
              <w:t>/2K5</w:t>
            </w:r>
            <w:r w:rsidR="00156425">
              <w:rPr>
                <w:rFonts w:eastAsiaTheme="minorEastAsia"/>
                <w:lang w:eastAsia="zh-CN"/>
              </w:rPr>
              <w:t xml:space="preserve"> series</w:t>
            </w:r>
          </w:p>
        </w:tc>
        <w:tc>
          <w:tcPr>
            <w:tcW w:w="2694" w:type="dxa"/>
          </w:tcPr>
          <w:p w14:paraId="37D70AE6" w14:textId="77777777" w:rsidR="00156425" w:rsidRDefault="00D0454D" w:rsidP="00156425">
            <w:pPr>
              <w:rPr>
                <w:rFonts w:eastAsiaTheme="minorEastAsia"/>
                <w:lang w:eastAsia="zh-CN"/>
              </w:rPr>
            </w:pPr>
            <w:r>
              <w:rPr>
                <w:rFonts w:eastAsiaTheme="minorEastAsia" w:hint="eastAsia"/>
                <w:lang w:eastAsia="zh-CN"/>
              </w:rPr>
              <w:t>1 output standard PSU</w:t>
            </w:r>
          </w:p>
        </w:tc>
      </w:tr>
      <w:tr w:rsidR="00D0454D" w14:paraId="2D329279" w14:textId="77777777" w:rsidTr="00156425">
        <w:trPr>
          <w:jc w:val="center"/>
        </w:trPr>
        <w:tc>
          <w:tcPr>
            <w:tcW w:w="2394" w:type="dxa"/>
          </w:tcPr>
          <w:p w14:paraId="107D0786" w14:textId="77777777" w:rsidR="00D0454D" w:rsidRDefault="00D0454D" w:rsidP="00D0454D">
            <w:pPr>
              <w:rPr>
                <w:rFonts w:eastAsiaTheme="minorEastAsia"/>
                <w:lang w:eastAsia="zh-CN"/>
              </w:rPr>
            </w:pPr>
            <w:bookmarkStart w:id="16" w:name="_Hlk198813014"/>
            <w:r>
              <w:rPr>
                <w:rFonts w:eastAsiaTheme="minorEastAsia" w:hint="eastAsia"/>
                <w:lang w:eastAsia="zh-CN"/>
              </w:rPr>
              <w:t>Standard PSU</w:t>
            </w:r>
          </w:p>
        </w:tc>
        <w:tc>
          <w:tcPr>
            <w:tcW w:w="2394" w:type="dxa"/>
          </w:tcPr>
          <w:p w14:paraId="27965674" w14:textId="57FE0B60" w:rsidR="00D0454D" w:rsidRPr="00156425" w:rsidRDefault="00D0454D" w:rsidP="003A1890">
            <w:pPr>
              <w:rPr>
                <w:rFonts w:eastAsiaTheme="minorEastAsia"/>
                <w:lang w:eastAsia="zh-CN"/>
              </w:rPr>
            </w:pPr>
            <w:r>
              <w:rPr>
                <w:rFonts w:eastAsiaTheme="minorEastAsia"/>
                <w:lang w:eastAsia="zh-CN"/>
              </w:rPr>
              <w:t>ME</w:t>
            </w:r>
            <w:r w:rsidR="003A1890">
              <w:rPr>
                <w:rFonts w:eastAsiaTheme="minorEastAsia"/>
                <w:lang w:eastAsia="zh-CN"/>
              </w:rPr>
              <w:t>U</w:t>
            </w:r>
            <w:r>
              <w:rPr>
                <w:rFonts w:eastAsiaTheme="minorEastAsia"/>
                <w:lang w:eastAsia="zh-CN"/>
              </w:rPr>
              <w:t>-</w:t>
            </w:r>
            <w:r w:rsidR="003A1890">
              <w:rPr>
                <w:rFonts w:eastAsiaTheme="minorEastAsia"/>
                <w:lang w:eastAsia="zh-CN"/>
              </w:rPr>
              <w:t>600C</w:t>
            </w:r>
            <w:r>
              <w:rPr>
                <w:rFonts w:eastAsiaTheme="minorEastAsia"/>
                <w:lang w:eastAsia="zh-CN"/>
              </w:rPr>
              <w:t xml:space="preserve"> series</w:t>
            </w:r>
          </w:p>
        </w:tc>
        <w:tc>
          <w:tcPr>
            <w:tcW w:w="2694" w:type="dxa"/>
          </w:tcPr>
          <w:p w14:paraId="4D7F7183" w14:textId="77777777" w:rsidR="00D0454D" w:rsidRDefault="00D0454D" w:rsidP="00D0454D">
            <w:pPr>
              <w:rPr>
                <w:rFonts w:eastAsiaTheme="minorEastAsia"/>
                <w:lang w:eastAsia="zh-CN"/>
              </w:rPr>
            </w:pPr>
            <w:r>
              <w:rPr>
                <w:rFonts w:eastAsiaTheme="minorEastAsia" w:hint="eastAsia"/>
                <w:lang w:eastAsia="zh-CN"/>
              </w:rPr>
              <w:t>1 output standard PSU</w:t>
            </w:r>
          </w:p>
        </w:tc>
      </w:tr>
      <w:bookmarkEnd w:id="16"/>
      <w:tr w:rsidR="009C6D46" w14:paraId="5530F510" w14:textId="77777777" w:rsidTr="00156425">
        <w:trPr>
          <w:jc w:val="center"/>
        </w:trPr>
        <w:tc>
          <w:tcPr>
            <w:tcW w:w="2394" w:type="dxa"/>
          </w:tcPr>
          <w:p w14:paraId="0E617143" w14:textId="451343EB" w:rsidR="009C6D46" w:rsidRDefault="009C6D46" w:rsidP="009C6D46">
            <w:pPr>
              <w:rPr>
                <w:rFonts w:eastAsiaTheme="minorEastAsia" w:hint="eastAsia"/>
                <w:lang w:eastAsia="zh-CN"/>
              </w:rPr>
            </w:pPr>
            <w:r>
              <w:rPr>
                <w:rFonts w:eastAsiaTheme="minorEastAsia"/>
                <w:lang w:eastAsia="zh-CN"/>
              </w:rPr>
              <w:t>Standard PSU</w:t>
            </w:r>
          </w:p>
        </w:tc>
        <w:tc>
          <w:tcPr>
            <w:tcW w:w="2394" w:type="dxa"/>
          </w:tcPr>
          <w:p w14:paraId="4B42CA11" w14:textId="6A03941E" w:rsidR="009C6D46" w:rsidRDefault="009C6D46" w:rsidP="009C6D46">
            <w:pPr>
              <w:rPr>
                <w:rFonts w:eastAsiaTheme="minorEastAsia"/>
                <w:lang w:eastAsia="zh-CN"/>
              </w:rPr>
            </w:pPr>
            <w:r>
              <w:rPr>
                <w:rFonts w:eastAsiaTheme="minorEastAsia" w:hint="eastAsia"/>
                <w:lang w:eastAsia="zh-CN"/>
              </w:rPr>
              <w:t>PMS</w:t>
            </w:r>
            <w:r>
              <w:rPr>
                <w:rFonts w:eastAsiaTheme="minorEastAsia"/>
                <w:lang w:eastAsia="zh-CN"/>
              </w:rPr>
              <w:t xml:space="preserve"> series</w:t>
            </w:r>
          </w:p>
        </w:tc>
        <w:tc>
          <w:tcPr>
            <w:tcW w:w="2694" w:type="dxa"/>
          </w:tcPr>
          <w:p w14:paraId="5C4EC6E4" w14:textId="1187BBB2" w:rsidR="009C6D46" w:rsidRDefault="009C6D46" w:rsidP="009C6D46">
            <w:pPr>
              <w:rPr>
                <w:rFonts w:eastAsiaTheme="minorEastAsia" w:hint="eastAsia"/>
                <w:lang w:eastAsia="zh-CN"/>
              </w:rPr>
            </w:pPr>
            <w:r>
              <w:rPr>
                <w:rFonts w:eastAsiaTheme="minorEastAsia"/>
                <w:lang w:eastAsia="zh-CN"/>
              </w:rPr>
              <w:t>1 output standard PSU</w:t>
            </w:r>
          </w:p>
        </w:tc>
      </w:tr>
    </w:tbl>
    <w:p w14:paraId="0829E44F" w14:textId="77777777" w:rsidR="0077760F" w:rsidRPr="0077760F" w:rsidRDefault="0077760F" w:rsidP="0077760F">
      <w:pPr>
        <w:rPr>
          <w:rFonts w:eastAsiaTheme="minorEastAsia"/>
          <w:lang w:eastAsia="zh-CN"/>
        </w:rPr>
      </w:pPr>
    </w:p>
    <w:p w14:paraId="4A284E97" w14:textId="77777777" w:rsidR="00C244A1" w:rsidRPr="00F3071B" w:rsidRDefault="00C244A1" w:rsidP="00C244A1">
      <w:pPr>
        <w:pStyle w:val="2"/>
        <w:tabs>
          <w:tab w:val="clear" w:pos="718"/>
          <w:tab w:val="left" w:pos="672"/>
          <w:tab w:val="left" w:pos="720"/>
        </w:tabs>
        <w:snapToGrid w:val="0"/>
        <w:spacing w:beforeLines="150" w:before="360" w:afterLines="100" w:after="240" w:line="240" w:lineRule="atLeast"/>
        <w:ind w:left="720" w:hanging="720"/>
      </w:pPr>
      <w:bookmarkStart w:id="17" w:name="_Toc480793670"/>
      <w:bookmarkStart w:id="18" w:name="_Toc139009941"/>
      <w:r>
        <w:t>Install</w:t>
      </w:r>
      <w:r>
        <w:rPr>
          <w:rFonts w:hint="eastAsia"/>
        </w:rPr>
        <w:t>ation</w:t>
      </w:r>
      <w:bookmarkEnd w:id="17"/>
      <w:bookmarkEnd w:id="18"/>
    </w:p>
    <w:p w14:paraId="075BD0EC" w14:textId="77777777" w:rsidR="00C244A1" w:rsidRDefault="00C244A1" w:rsidP="00C244A1">
      <w:pPr>
        <w:spacing w:afterLines="100" w:after="240"/>
        <w:rPr>
          <w:lang w:eastAsia="zh-TW"/>
        </w:rPr>
      </w:pPr>
      <w:r>
        <w:rPr>
          <w:rFonts w:hint="eastAsia"/>
          <w:lang w:eastAsia="zh-TW"/>
        </w:rPr>
        <w:t xml:space="preserve">The </w:t>
      </w:r>
      <w:r w:rsidRPr="00090259">
        <w:rPr>
          <w:rFonts w:eastAsiaTheme="minorEastAsia"/>
          <w:lang w:eastAsia="zh-CN"/>
        </w:rPr>
        <w:t xml:space="preserve">DELTA PSU </w:t>
      </w:r>
      <w:r>
        <w:rPr>
          <w:rFonts w:eastAsiaTheme="minorEastAsia"/>
          <w:lang w:eastAsia="zh-CN"/>
        </w:rPr>
        <w:t>PMBUS S</w:t>
      </w:r>
      <w:r>
        <w:rPr>
          <w:rFonts w:eastAsiaTheme="minorEastAsia" w:hint="eastAsia"/>
          <w:lang w:eastAsia="zh-CN"/>
        </w:rPr>
        <w:t>oftware</w:t>
      </w:r>
      <w:r>
        <w:rPr>
          <w:rFonts w:hint="eastAsia"/>
          <w:lang w:eastAsia="zh-TW"/>
        </w:rPr>
        <w:t xml:space="preserve"> is available on following operating systems: </w:t>
      </w:r>
    </w:p>
    <w:p w14:paraId="686AADF2" w14:textId="0B3425DF" w:rsidR="00C244A1" w:rsidRPr="009C6D46" w:rsidRDefault="00C244A1" w:rsidP="00C244A1">
      <w:pPr>
        <w:spacing w:afterLines="100" w:after="240"/>
        <w:rPr>
          <w:rFonts w:eastAsiaTheme="minorEastAsia" w:hint="eastAsia"/>
          <w:b/>
          <w:color w:val="0000FF"/>
          <w:szCs w:val="20"/>
          <w:lang w:eastAsia="zh-CN"/>
        </w:rPr>
      </w:pPr>
      <w:r w:rsidRPr="006D6AD4">
        <w:rPr>
          <w:rFonts w:eastAsia="Microsoft JhengHei"/>
          <w:b/>
          <w:color w:val="0000FF"/>
          <w:szCs w:val="20"/>
        </w:rPr>
        <w:t>2000 SP3/</w:t>
      </w:r>
      <w:r w:rsidRPr="006D6AD4">
        <w:rPr>
          <w:rFonts w:eastAsia="Microsoft JhengHei" w:hint="eastAsia"/>
          <w:b/>
          <w:color w:val="0000FF"/>
          <w:szCs w:val="20"/>
          <w:lang w:eastAsia="zh-TW"/>
        </w:rPr>
        <w:t xml:space="preserve"> </w:t>
      </w:r>
      <w:r w:rsidRPr="006D6AD4">
        <w:rPr>
          <w:rFonts w:eastAsia="Microsoft JhengHei"/>
          <w:b/>
          <w:color w:val="0000FF"/>
          <w:szCs w:val="20"/>
        </w:rPr>
        <w:t>XP SP2/ 2003 Server/ 2008 Server/ Windows Vista Business/ Windows Vista Enterprise/ Windows Vista Home Basic/ Windows Vista Home Premium/ Windows Vista Starter/ Windows Vista Ultimate/</w:t>
      </w:r>
      <w:r w:rsidRPr="006D6AD4">
        <w:rPr>
          <w:rFonts w:eastAsia="Microsoft JhengHei" w:hint="eastAsia"/>
          <w:b/>
          <w:color w:val="0000FF"/>
          <w:szCs w:val="20"/>
          <w:lang w:eastAsia="zh-TW"/>
        </w:rPr>
        <w:t xml:space="preserve"> </w:t>
      </w:r>
      <w:r w:rsidRPr="006D6AD4">
        <w:rPr>
          <w:rFonts w:eastAsia="Microsoft JhengHei"/>
          <w:b/>
          <w:color w:val="0000FF"/>
          <w:szCs w:val="20"/>
        </w:rPr>
        <w:t>Windows 7/</w:t>
      </w:r>
      <w:r w:rsidRPr="006D6AD4">
        <w:rPr>
          <w:rFonts w:eastAsia="Microsoft JhengHei" w:hint="eastAsia"/>
          <w:b/>
          <w:color w:val="0000FF"/>
          <w:szCs w:val="20"/>
          <w:lang w:eastAsia="zh-TW"/>
        </w:rPr>
        <w:t xml:space="preserve"> </w:t>
      </w:r>
      <w:r w:rsidRPr="006D6AD4">
        <w:rPr>
          <w:rFonts w:eastAsia="Microsoft JhengHei"/>
          <w:b/>
          <w:color w:val="0000FF"/>
          <w:szCs w:val="20"/>
        </w:rPr>
        <w:t>Windows 8</w:t>
      </w:r>
      <w:r>
        <w:rPr>
          <w:rFonts w:eastAsia="Microsoft JhengHei"/>
          <w:b/>
          <w:color w:val="0000FF"/>
          <w:szCs w:val="20"/>
        </w:rPr>
        <w:t xml:space="preserve"> </w:t>
      </w:r>
      <w:bookmarkStart w:id="19" w:name="OLE_LINK14"/>
      <w:r>
        <w:rPr>
          <w:rFonts w:eastAsia="Microsoft JhengHei"/>
          <w:b/>
          <w:color w:val="0000FF"/>
          <w:szCs w:val="20"/>
        </w:rPr>
        <w:t>/ Windows 10</w:t>
      </w:r>
      <w:bookmarkEnd w:id="19"/>
      <w:r w:rsidR="009C6D46">
        <w:rPr>
          <w:rFonts w:eastAsiaTheme="minorEastAsia" w:hint="eastAsia"/>
          <w:b/>
          <w:color w:val="0000FF"/>
          <w:szCs w:val="20"/>
          <w:lang w:eastAsia="zh-CN"/>
        </w:rPr>
        <w:t>/</w:t>
      </w:r>
      <w:r w:rsidR="009C6D46" w:rsidRPr="009C6D46">
        <w:rPr>
          <w:rFonts w:eastAsiaTheme="minorEastAsia"/>
          <w:b/>
          <w:color w:val="0000FF"/>
          <w:szCs w:val="20"/>
          <w:lang w:eastAsia="zh-CN"/>
        </w:rPr>
        <w:t>/ Windows 1</w:t>
      </w:r>
      <w:r w:rsidR="009C6D46">
        <w:rPr>
          <w:rFonts w:eastAsiaTheme="minorEastAsia" w:hint="eastAsia"/>
          <w:b/>
          <w:color w:val="0000FF"/>
          <w:szCs w:val="20"/>
          <w:lang w:eastAsia="zh-CN"/>
        </w:rPr>
        <w:t>1</w:t>
      </w:r>
    </w:p>
    <w:p w14:paraId="5FA0104D" w14:textId="77777777" w:rsidR="00C244A1" w:rsidRDefault="00C244A1" w:rsidP="00C244A1">
      <w:pPr>
        <w:spacing w:afterLines="100" w:after="240"/>
        <w:rPr>
          <w:lang w:eastAsia="zh-TW"/>
        </w:rPr>
      </w:pPr>
      <w:r w:rsidRPr="00B40BB8">
        <w:rPr>
          <w:rFonts w:hint="eastAsia"/>
          <w:lang w:eastAsia="zh-TW"/>
        </w:rPr>
        <w:t>Click</w:t>
      </w:r>
      <w:r>
        <w:rPr>
          <w:rFonts w:hint="eastAsia"/>
          <w:lang w:eastAsia="zh-TW"/>
        </w:rPr>
        <w:t xml:space="preserve"> </w:t>
      </w:r>
      <w:r w:rsidR="00EE7B25" w:rsidRPr="00EE7B25">
        <w:rPr>
          <w:lang w:eastAsia="zh-TW"/>
        </w:rPr>
        <w:t>PSU_Software</w:t>
      </w:r>
      <w:r w:rsidRPr="00B40BB8">
        <w:rPr>
          <w:lang w:eastAsia="zh-TW"/>
        </w:rPr>
        <w:t>.exe</w:t>
      </w:r>
      <w:r>
        <w:rPr>
          <w:rFonts w:hint="eastAsia"/>
          <w:lang w:eastAsia="zh-TW"/>
        </w:rPr>
        <w:t xml:space="preserve"> to start </w:t>
      </w:r>
      <w:r w:rsidR="00EE7B25">
        <w:rPr>
          <w:lang w:eastAsia="zh-TW"/>
        </w:rPr>
        <w:t>the GUI</w:t>
      </w:r>
      <w:r>
        <w:rPr>
          <w:rFonts w:hint="eastAsia"/>
          <w:lang w:eastAsia="zh-TW"/>
        </w:rPr>
        <w:t>.</w:t>
      </w:r>
    </w:p>
    <w:p w14:paraId="1A9E4FB0" w14:textId="77777777" w:rsidR="00981867" w:rsidRDefault="00C244A1" w:rsidP="00C244A1">
      <w:pPr>
        <w:rPr>
          <w:lang w:eastAsia="zh-TW"/>
        </w:rPr>
      </w:pPr>
      <w:r w:rsidRPr="000317F2">
        <w:rPr>
          <w:lang w:eastAsia="zh-TW"/>
        </w:rPr>
        <w:t xml:space="preserve">The </w:t>
      </w:r>
      <w:r w:rsidR="00EE7B25" w:rsidRPr="00090259">
        <w:rPr>
          <w:rFonts w:eastAsiaTheme="minorEastAsia"/>
          <w:lang w:eastAsia="zh-CN"/>
        </w:rPr>
        <w:t xml:space="preserve">DELTA PSU </w:t>
      </w:r>
      <w:r w:rsidR="00EE7B25">
        <w:rPr>
          <w:rFonts w:eastAsiaTheme="minorEastAsia"/>
          <w:lang w:eastAsia="zh-CN"/>
        </w:rPr>
        <w:t>PMBUS S</w:t>
      </w:r>
      <w:r w:rsidR="00EE7B25">
        <w:rPr>
          <w:rFonts w:eastAsiaTheme="minorEastAsia" w:hint="eastAsia"/>
          <w:lang w:eastAsia="zh-CN"/>
        </w:rPr>
        <w:t>oftware</w:t>
      </w:r>
      <w:r>
        <w:rPr>
          <w:rFonts w:hint="eastAsia"/>
          <w:lang w:eastAsia="zh-TW"/>
        </w:rPr>
        <w:t xml:space="preserve"> runs on </w:t>
      </w:r>
      <w:r w:rsidRPr="00D06FBC">
        <w:rPr>
          <w:rFonts w:hint="eastAsia"/>
          <w:lang w:eastAsia="zh-TW"/>
        </w:rPr>
        <w:t>Microsoft .N</w:t>
      </w:r>
      <w:r>
        <w:rPr>
          <w:rFonts w:hint="eastAsia"/>
          <w:lang w:eastAsia="zh-TW"/>
        </w:rPr>
        <w:t>ET</w:t>
      </w:r>
      <w:r w:rsidRPr="00D06FBC">
        <w:rPr>
          <w:rFonts w:hint="eastAsia"/>
          <w:lang w:eastAsia="zh-TW"/>
        </w:rPr>
        <w:t xml:space="preserve"> Framework 2.0</w:t>
      </w:r>
      <w:r>
        <w:rPr>
          <w:rFonts w:hint="eastAsia"/>
          <w:lang w:eastAsia="zh-TW"/>
        </w:rPr>
        <w:t xml:space="preserve">. Therefore, the </w:t>
      </w:r>
      <w:r w:rsidRPr="00D06FBC">
        <w:rPr>
          <w:rFonts w:hint="eastAsia"/>
          <w:lang w:eastAsia="zh-TW"/>
        </w:rPr>
        <w:t>.N</w:t>
      </w:r>
      <w:r>
        <w:rPr>
          <w:rFonts w:hint="eastAsia"/>
          <w:lang w:eastAsia="zh-TW"/>
        </w:rPr>
        <w:t>ET</w:t>
      </w:r>
      <w:r w:rsidRPr="00D06FBC">
        <w:rPr>
          <w:rFonts w:hint="eastAsia"/>
          <w:lang w:eastAsia="zh-TW"/>
        </w:rPr>
        <w:t xml:space="preserve"> Framework 2.0</w:t>
      </w:r>
      <w:r>
        <w:rPr>
          <w:rFonts w:hint="eastAsia"/>
          <w:lang w:eastAsia="zh-TW"/>
        </w:rPr>
        <w:t xml:space="preserve"> will be installed if it is not installed on the user</w:t>
      </w:r>
      <w:r>
        <w:rPr>
          <w:lang w:eastAsia="zh-TW"/>
        </w:rPr>
        <w:t>’</w:t>
      </w:r>
      <w:r>
        <w:rPr>
          <w:rFonts w:hint="eastAsia"/>
          <w:lang w:eastAsia="zh-TW"/>
        </w:rPr>
        <w:t>s computer before.</w:t>
      </w:r>
    </w:p>
    <w:p w14:paraId="4663D420" w14:textId="77777777" w:rsidR="000B241B" w:rsidRDefault="000B241B" w:rsidP="00C244A1">
      <w:pPr>
        <w:rPr>
          <w:lang w:eastAsia="zh-TW"/>
        </w:rPr>
      </w:pPr>
    </w:p>
    <w:p w14:paraId="7ECDAA82" w14:textId="77777777" w:rsidR="000B241B" w:rsidRPr="00E31F7F" w:rsidRDefault="000B241B" w:rsidP="000B241B">
      <w:pPr>
        <w:pStyle w:val="2"/>
        <w:tabs>
          <w:tab w:val="clear" w:pos="718"/>
          <w:tab w:val="left" w:pos="672"/>
          <w:tab w:val="left" w:pos="720"/>
        </w:tabs>
        <w:snapToGrid w:val="0"/>
        <w:spacing w:beforeLines="150" w:before="360" w:afterLines="100" w:after="240" w:line="240" w:lineRule="atLeast"/>
        <w:ind w:left="720" w:hanging="720"/>
      </w:pPr>
      <w:bookmarkStart w:id="20" w:name="_Toc480793671"/>
      <w:bookmarkStart w:id="21" w:name="_Toc139009942"/>
      <w:r>
        <w:rPr>
          <w:rFonts w:hint="eastAsia"/>
        </w:rPr>
        <w:t xml:space="preserve">Starting </w:t>
      </w:r>
      <w:r w:rsidRPr="00DF5518">
        <w:t>Utility</w:t>
      </w:r>
      <w:bookmarkEnd w:id="20"/>
      <w:bookmarkEnd w:id="21"/>
    </w:p>
    <w:p w14:paraId="33134A18" w14:textId="77777777" w:rsidR="000B241B" w:rsidRDefault="000B241B" w:rsidP="000B241B">
      <w:pPr>
        <w:spacing w:afterLines="100" w:after="240"/>
        <w:rPr>
          <w:lang w:eastAsia="zh-TW"/>
        </w:rPr>
      </w:pPr>
      <w:r w:rsidRPr="00D9450A">
        <w:rPr>
          <w:lang w:eastAsia="zh-TW"/>
        </w:rPr>
        <w:t xml:space="preserve">Once </w:t>
      </w:r>
      <w:r w:rsidRPr="00090259">
        <w:rPr>
          <w:rFonts w:eastAsiaTheme="minorEastAsia"/>
          <w:lang w:eastAsia="zh-CN"/>
        </w:rPr>
        <w:t xml:space="preserve">DELTA PSU </w:t>
      </w:r>
      <w:r>
        <w:rPr>
          <w:rFonts w:eastAsiaTheme="minorEastAsia"/>
          <w:lang w:eastAsia="zh-CN"/>
        </w:rPr>
        <w:t>PMBUS S</w:t>
      </w:r>
      <w:r>
        <w:rPr>
          <w:rFonts w:eastAsiaTheme="minorEastAsia" w:hint="eastAsia"/>
          <w:lang w:eastAsia="zh-CN"/>
        </w:rPr>
        <w:t>oftware</w:t>
      </w:r>
      <w:r w:rsidRPr="00D9450A">
        <w:rPr>
          <w:lang w:eastAsia="zh-TW"/>
        </w:rPr>
        <w:t xml:space="preserve"> has been successfully </w:t>
      </w:r>
      <w:r>
        <w:rPr>
          <w:lang w:eastAsia="zh-TW"/>
        </w:rPr>
        <w:t>download</w:t>
      </w:r>
      <w:r w:rsidRPr="00D9450A">
        <w:rPr>
          <w:lang w:eastAsia="zh-TW"/>
        </w:rPr>
        <w:t>ed, it can be started by selecting the icon</w:t>
      </w:r>
      <w:r>
        <w:rPr>
          <w:rFonts w:hint="eastAsia"/>
          <w:lang w:eastAsia="zh-TW"/>
        </w:rPr>
        <w:t xml:space="preserve"> </w:t>
      </w:r>
      <w:r>
        <w:rPr>
          <w:noProof/>
          <w:lang w:eastAsia="zh-CN"/>
        </w:rPr>
        <w:drawing>
          <wp:inline distT="0" distB="0" distL="0" distR="0" wp14:anchorId="0A017999" wp14:editId="75A2A843">
            <wp:extent cx="370936" cy="36330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7842" t="27393" r="30436" b="68047"/>
                    <a:stretch/>
                  </pic:blipFill>
                  <pic:spPr bwMode="auto">
                    <a:xfrm>
                      <a:off x="0" y="0"/>
                      <a:ext cx="373417" cy="365736"/>
                    </a:xfrm>
                    <a:prstGeom prst="rect">
                      <a:avLst/>
                    </a:prstGeom>
                    <a:ln>
                      <a:noFill/>
                    </a:ln>
                    <a:extLst>
                      <a:ext uri="{53640926-AAD7-44D8-BBD7-CCE9431645EC}">
                        <a14:shadowObscured xmlns:a14="http://schemas.microsoft.com/office/drawing/2010/main"/>
                      </a:ext>
                    </a:extLst>
                  </pic:spPr>
                </pic:pic>
              </a:graphicData>
            </a:graphic>
          </wp:inline>
        </w:drawing>
      </w:r>
      <w:r w:rsidRPr="00D9450A">
        <w:rPr>
          <w:lang w:eastAsia="zh-TW"/>
        </w:rPr>
        <w:t xml:space="preserve"> from the </w:t>
      </w:r>
      <w:r>
        <w:rPr>
          <w:lang w:eastAsia="zh-TW"/>
        </w:rPr>
        <w:t>folder.</w:t>
      </w:r>
    </w:p>
    <w:p w14:paraId="060E40C8" w14:textId="77777777" w:rsidR="000B241B" w:rsidRDefault="000B241B" w:rsidP="000B241B">
      <w:pPr>
        <w:spacing w:afterLines="100" w:after="240"/>
        <w:rPr>
          <w:lang w:eastAsia="zh-TW"/>
        </w:rPr>
      </w:pPr>
      <w:r w:rsidRPr="003101D9">
        <w:rPr>
          <w:lang w:eastAsia="zh-TW"/>
        </w:rPr>
        <w:t xml:space="preserve">Once </w:t>
      </w:r>
      <w:r w:rsidRPr="00090259">
        <w:rPr>
          <w:rFonts w:eastAsiaTheme="minorEastAsia"/>
          <w:lang w:eastAsia="zh-CN"/>
        </w:rPr>
        <w:t xml:space="preserve">DELTA PSU </w:t>
      </w:r>
      <w:r>
        <w:rPr>
          <w:rFonts w:eastAsiaTheme="minorEastAsia"/>
          <w:lang w:eastAsia="zh-CN"/>
        </w:rPr>
        <w:t>PMBUS S</w:t>
      </w:r>
      <w:r>
        <w:rPr>
          <w:rFonts w:eastAsiaTheme="minorEastAsia" w:hint="eastAsia"/>
          <w:lang w:eastAsia="zh-CN"/>
        </w:rPr>
        <w:t>oftware</w:t>
      </w:r>
      <w:r w:rsidRPr="003101D9">
        <w:rPr>
          <w:lang w:eastAsia="zh-TW"/>
        </w:rPr>
        <w:t xml:space="preserve"> has been started</w:t>
      </w:r>
      <w:r>
        <w:rPr>
          <w:rFonts w:hint="eastAsia"/>
          <w:lang w:eastAsia="zh-TW"/>
        </w:rPr>
        <w:t xml:space="preserve">, a Login page will pop up. Enter </w:t>
      </w:r>
      <w:r w:rsidRPr="00543921">
        <w:rPr>
          <w:lang w:eastAsia="zh-TW"/>
        </w:rPr>
        <w:t>the login account name and password</w:t>
      </w:r>
      <w:r>
        <w:rPr>
          <w:rFonts w:hint="eastAsia"/>
          <w:lang w:eastAsia="zh-TW"/>
        </w:rPr>
        <w:t xml:space="preserve">. Click </w:t>
      </w:r>
      <w:r>
        <w:rPr>
          <w:lang w:eastAsia="zh-TW"/>
        </w:rPr>
        <w:t>“</w:t>
      </w:r>
      <w:r>
        <w:rPr>
          <w:rFonts w:hint="eastAsia"/>
          <w:lang w:eastAsia="zh-TW"/>
        </w:rPr>
        <w:t>Login</w:t>
      </w:r>
      <w:r>
        <w:rPr>
          <w:lang w:eastAsia="zh-TW"/>
        </w:rPr>
        <w:t>”</w:t>
      </w:r>
      <w:r>
        <w:rPr>
          <w:rFonts w:hint="eastAsia"/>
          <w:lang w:eastAsia="zh-TW"/>
        </w:rPr>
        <w:t>. Note: the password is case-sensitive.</w:t>
      </w:r>
    </w:p>
    <w:p w14:paraId="6BD7E5C3" w14:textId="77777777" w:rsidR="000B241B" w:rsidRDefault="000B241B" w:rsidP="000B241B">
      <w:pPr>
        <w:spacing w:afterLines="100" w:after="240"/>
        <w:ind w:leftChars="295" w:left="590"/>
        <w:rPr>
          <w:lang w:eastAsia="zh-TW"/>
        </w:rPr>
      </w:pPr>
      <w:r>
        <w:rPr>
          <w:noProof/>
          <w:lang w:eastAsia="zh-CN"/>
        </w:rPr>
        <w:drawing>
          <wp:inline distT="0" distB="0" distL="0" distR="0" wp14:anchorId="7C1E0FB1" wp14:editId="284CF529">
            <wp:extent cx="2683986" cy="27082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062" t="36870" r="66846" b="32848"/>
                    <a:stretch/>
                  </pic:blipFill>
                  <pic:spPr bwMode="auto">
                    <a:xfrm>
                      <a:off x="0" y="0"/>
                      <a:ext cx="2700927" cy="2725369"/>
                    </a:xfrm>
                    <a:prstGeom prst="rect">
                      <a:avLst/>
                    </a:prstGeom>
                    <a:ln>
                      <a:noFill/>
                    </a:ln>
                    <a:extLst>
                      <a:ext uri="{53640926-AAD7-44D8-BBD7-CCE9431645EC}">
                        <a14:shadowObscured xmlns:a14="http://schemas.microsoft.com/office/drawing/2010/main"/>
                      </a:ext>
                    </a:extLst>
                  </pic:spPr>
                </pic:pic>
              </a:graphicData>
            </a:graphic>
          </wp:inline>
        </w:drawing>
      </w:r>
    </w:p>
    <w:p w14:paraId="54965104" w14:textId="77777777" w:rsidR="000B241B" w:rsidRDefault="000B241B" w:rsidP="000B241B">
      <w:pPr>
        <w:rPr>
          <w:b/>
          <w:color w:val="244061" w:themeColor="accent1" w:themeShade="80"/>
          <w:lang w:eastAsia="zh-TW"/>
        </w:rPr>
      </w:pPr>
      <w:r w:rsidRPr="00A41556">
        <w:rPr>
          <w:rFonts w:hint="eastAsia"/>
          <w:b/>
          <w:color w:val="244061" w:themeColor="accent1" w:themeShade="80"/>
          <w:lang w:eastAsia="zh-TW"/>
        </w:rPr>
        <w:t xml:space="preserve">Default </w:t>
      </w:r>
      <w:r>
        <w:rPr>
          <w:rFonts w:hint="eastAsia"/>
          <w:b/>
          <w:color w:val="244061" w:themeColor="accent1" w:themeShade="80"/>
          <w:lang w:eastAsia="zh-TW"/>
        </w:rPr>
        <w:t>a</w:t>
      </w:r>
      <w:r w:rsidRPr="00A41556">
        <w:rPr>
          <w:rFonts w:hint="eastAsia"/>
          <w:b/>
          <w:color w:val="244061" w:themeColor="accent1" w:themeShade="80"/>
          <w:lang w:eastAsia="zh-TW"/>
        </w:rPr>
        <w:t xml:space="preserve">dmin </w:t>
      </w:r>
      <w:r>
        <w:rPr>
          <w:rFonts w:hint="eastAsia"/>
          <w:b/>
          <w:color w:val="244061" w:themeColor="accent1" w:themeShade="80"/>
          <w:lang w:eastAsia="zh-TW"/>
        </w:rPr>
        <w:t>a</w:t>
      </w:r>
      <w:r w:rsidRPr="00A41556">
        <w:rPr>
          <w:b/>
          <w:color w:val="244061" w:themeColor="accent1" w:themeShade="80"/>
          <w:lang w:eastAsia="zh-TW"/>
        </w:rPr>
        <w:t>ccount</w:t>
      </w:r>
      <w:r w:rsidRPr="00A41556">
        <w:rPr>
          <w:rFonts w:hint="eastAsia"/>
          <w:b/>
          <w:color w:val="244061" w:themeColor="accent1" w:themeShade="80"/>
          <w:lang w:eastAsia="zh-TW"/>
        </w:rPr>
        <w:t xml:space="preserve"> is </w:t>
      </w:r>
      <w:r w:rsidRPr="00A41556">
        <w:rPr>
          <w:b/>
          <w:color w:val="244061" w:themeColor="accent1" w:themeShade="80"/>
          <w:lang w:eastAsia="zh-TW"/>
        </w:rPr>
        <w:t>“</w:t>
      </w:r>
      <w:r>
        <w:rPr>
          <w:rFonts w:hint="eastAsia"/>
          <w:b/>
          <w:color w:val="244061" w:themeColor="accent1" w:themeShade="80"/>
          <w:lang w:eastAsia="zh-TW"/>
        </w:rPr>
        <w:t>A</w:t>
      </w:r>
      <w:r w:rsidRPr="00A41556">
        <w:rPr>
          <w:rFonts w:hint="eastAsia"/>
          <w:b/>
          <w:color w:val="244061" w:themeColor="accent1" w:themeShade="80"/>
          <w:lang w:eastAsia="zh-TW"/>
        </w:rPr>
        <w:t>dmin</w:t>
      </w:r>
      <w:r w:rsidRPr="00A41556">
        <w:rPr>
          <w:b/>
          <w:color w:val="244061" w:themeColor="accent1" w:themeShade="80"/>
          <w:lang w:eastAsia="zh-TW"/>
        </w:rPr>
        <w:t>”</w:t>
      </w:r>
      <w:r w:rsidRPr="00A41556">
        <w:rPr>
          <w:rFonts w:hint="eastAsia"/>
          <w:b/>
          <w:color w:val="244061" w:themeColor="accent1" w:themeShade="80"/>
          <w:lang w:eastAsia="zh-TW"/>
        </w:rPr>
        <w:t xml:space="preserve">, </w:t>
      </w:r>
      <w:r w:rsidRPr="00A41556">
        <w:rPr>
          <w:b/>
          <w:color w:val="244061" w:themeColor="accent1" w:themeShade="80"/>
          <w:lang w:eastAsia="zh-TW"/>
        </w:rPr>
        <w:t>and</w:t>
      </w:r>
      <w:r w:rsidRPr="00A41556">
        <w:rPr>
          <w:rFonts w:hint="eastAsia"/>
          <w:b/>
          <w:color w:val="244061" w:themeColor="accent1" w:themeShade="80"/>
          <w:lang w:eastAsia="zh-TW"/>
        </w:rPr>
        <w:t xml:space="preserve"> the password is </w:t>
      </w:r>
      <w:r w:rsidRPr="00A41556">
        <w:rPr>
          <w:b/>
          <w:color w:val="244061" w:themeColor="accent1" w:themeShade="80"/>
          <w:lang w:eastAsia="zh-TW"/>
        </w:rPr>
        <w:t>“</w:t>
      </w:r>
      <w:r>
        <w:rPr>
          <w:rFonts w:hint="eastAsia"/>
          <w:b/>
          <w:color w:val="244061" w:themeColor="accent1" w:themeShade="80"/>
          <w:lang w:eastAsia="zh-TW"/>
        </w:rPr>
        <w:t>A</w:t>
      </w:r>
      <w:r w:rsidRPr="00A41556">
        <w:rPr>
          <w:rFonts w:hint="eastAsia"/>
          <w:b/>
          <w:color w:val="244061" w:themeColor="accent1" w:themeShade="80"/>
          <w:lang w:eastAsia="zh-TW"/>
        </w:rPr>
        <w:t>dmin</w:t>
      </w:r>
      <w:r w:rsidRPr="00A41556">
        <w:rPr>
          <w:b/>
          <w:color w:val="244061" w:themeColor="accent1" w:themeShade="80"/>
          <w:lang w:eastAsia="zh-TW"/>
        </w:rPr>
        <w:t>”</w:t>
      </w:r>
      <w:r w:rsidRPr="00A41556">
        <w:rPr>
          <w:rFonts w:hint="eastAsia"/>
          <w:b/>
          <w:color w:val="244061" w:themeColor="accent1" w:themeShade="80"/>
          <w:lang w:eastAsia="zh-TW"/>
        </w:rPr>
        <w:t>.</w:t>
      </w:r>
    </w:p>
    <w:p w14:paraId="25AEE4F1" w14:textId="77777777" w:rsidR="000B241B" w:rsidRDefault="000B241B" w:rsidP="000B241B">
      <w:pPr>
        <w:rPr>
          <w:b/>
          <w:color w:val="244061" w:themeColor="accent1" w:themeShade="80"/>
          <w:lang w:eastAsia="zh-TW"/>
        </w:rPr>
      </w:pPr>
    </w:p>
    <w:p w14:paraId="4191A6E6" w14:textId="77777777" w:rsidR="000B241B" w:rsidRPr="009674B4" w:rsidRDefault="000B241B" w:rsidP="000B241B">
      <w:pPr>
        <w:pStyle w:val="2"/>
        <w:tabs>
          <w:tab w:val="clear" w:pos="718"/>
          <w:tab w:val="left" w:pos="672"/>
          <w:tab w:val="left" w:pos="720"/>
        </w:tabs>
        <w:snapToGrid w:val="0"/>
        <w:spacing w:beforeLines="150" w:before="360" w:afterLines="100" w:after="240" w:line="240" w:lineRule="atLeast"/>
        <w:ind w:left="720" w:hanging="720"/>
      </w:pPr>
      <w:bookmarkStart w:id="22" w:name="_Toc480793674"/>
      <w:bookmarkStart w:id="23" w:name="_Toc139009943"/>
      <w:r>
        <w:rPr>
          <w:rFonts w:hint="eastAsia"/>
        </w:rPr>
        <w:lastRenderedPageBreak/>
        <w:t>User Management</w:t>
      </w:r>
      <w:bookmarkEnd w:id="22"/>
      <w:bookmarkEnd w:id="23"/>
    </w:p>
    <w:p w14:paraId="0BBCABFC" w14:textId="77777777" w:rsidR="00044AB1" w:rsidRDefault="000B241B" w:rsidP="00044AB1">
      <w:pPr>
        <w:spacing w:afterLines="100" w:after="240"/>
        <w:ind w:leftChars="295" w:left="590"/>
        <w:rPr>
          <w:lang w:eastAsia="zh-TW"/>
        </w:rPr>
      </w:pPr>
      <w:r>
        <w:rPr>
          <w:rFonts w:hint="eastAsia"/>
          <w:lang w:eastAsia="zh-TW"/>
        </w:rPr>
        <w:t xml:space="preserve">Administrator can create/ delete users and </w:t>
      </w:r>
      <w:r w:rsidR="002E4E42">
        <w:rPr>
          <w:lang w:eastAsia="zh-TW"/>
        </w:rPr>
        <w:t xml:space="preserve">reset the password by select the “Account” item and enter the Manage Account page after set the origin account and password </w:t>
      </w:r>
    </w:p>
    <w:p w14:paraId="601EA1A3" w14:textId="77777777" w:rsidR="000B241B" w:rsidRDefault="00044AB1" w:rsidP="000B241B">
      <w:pPr>
        <w:spacing w:afterLines="100" w:after="240"/>
        <w:ind w:leftChars="295" w:left="590"/>
        <w:rPr>
          <w:lang w:eastAsia="zh-TW"/>
        </w:rPr>
      </w:pPr>
      <w:r>
        <w:rPr>
          <w:lang w:eastAsia="zh-TW"/>
        </w:rPr>
        <w:t>“Account”</w:t>
      </w:r>
      <w:r>
        <w:rPr>
          <w:lang w:eastAsia="zh-TW"/>
        </w:rPr>
        <w:sym w:font="Wingdings" w:char="F0E0"/>
      </w:r>
      <w:r>
        <w:rPr>
          <w:lang w:eastAsia="zh-TW"/>
        </w:rPr>
        <w:t>enter origin account and password</w:t>
      </w:r>
      <w:r>
        <w:rPr>
          <w:rFonts w:hint="eastAsia"/>
          <w:lang w:eastAsia="zh-TW"/>
        </w:rPr>
        <w:t xml:space="preserve"> </w:t>
      </w:r>
      <w:r>
        <w:rPr>
          <w:lang w:eastAsia="zh-TW"/>
        </w:rPr>
        <w:sym w:font="Wingdings" w:char="F0E0"/>
      </w:r>
      <w:r>
        <w:rPr>
          <w:lang w:eastAsia="zh-TW"/>
        </w:rPr>
        <w:t>”L</w:t>
      </w:r>
      <w:r w:rsidRPr="00F97215">
        <w:rPr>
          <w:rFonts w:hint="eastAsia"/>
          <w:lang w:eastAsia="zh-TW"/>
        </w:rPr>
        <w:t>ogin</w:t>
      </w:r>
      <w:r>
        <w:rPr>
          <w:lang w:eastAsia="zh-TW"/>
        </w:rPr>
        <w:t>”</w:t>
      </w:r>
      <w:r w:rsidR="000B241B">
        <w:rPr>
          <w:rFonts w:hint="eastAsia"/>
          <w:lang w:eastAsia="zh-TW"/>
        </w:rPr>
        <w:t xml:space="preserve">: </w:t>
      </w:r>
    </w:p>
    <w:p w14:paraId="122BC1CF" w14:textId="77777777" w:rsidR="0042429D" w:rsidRDefault="0042429D" w:rsidP="000B241B">
      <w:pPr>
        <w:spacing w:afterLines="100" w:after="240"/>
        <w:ind w:leftChars="295" w:left="590"/>
        <w:rPr>
          <w:lang w:eastAsia="zh-TW"/>
        </w:rPr>
      </w:pPr>
      <w:r>
        <w:rPr>
          <w:noProof/>
          <w:lang w:eastAsia="zh-CN"/>
        </w:rPr>
        <w:drawing>
          <wp:inline distT="0" distB="0" distL="0" distR="0" wp14:anchorId="2B65E31D" wp14:editId="7EC6925E">
            <wp:extent cx="2803585" cy="282064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104" t="36938" r="66975" b="33343"/>
                    <a:stretch/>
                  </pic:blipFill>
                  <pic:spPr bwMode="auto">
                    <a:xfrm>
                      <a:off x="0" y="0"/>
                      <a:ext cx="2812142" cy="2829251"/>
                    </a:xfrm>
                    <a:prstGeom prst="rect">
                      <a:avLst/>
                    </a:prstGeom>
                    <a:ln>
                      <a:noFill/>
                    </a:ln>
                    <a:extLst>
                      <a:ext uri="{53640926-AAD7-44D8-BBD7-CCE9431645EC}">
                        <a14:shadowObscured xmlns:a14="http://schemas.microsoft.com/office/drawing/2010/main"/>
                      </a:ext>
                    </a:extLst>
                  </pic:spPr>
                </pic:pic>
              </a:graphicData>
            </a:graphic>
          </wp:inline>
        </w:drawing>
      </w:r>
    </w:p>
    <w:p w14:paraId="33B6E2A3" w14:textId="77777777" w:rsidR="0042429D" w:rsidRDefault="0042429D" w:rsidP="000B241B">
      <w:pPr>
        <w:spacing w:afterLines="100" w:after="240"/>
        <w:ind w:leftChars="295" w:left="590"/>
        <w:rPr>
          <w:lang w:eastAsia="zh-TW"/>
        </w:rPr>
      </w:pPr>
      <w:r w:rsidRPr="0042429D">
        <w:rPr>
          <w:lang w:eastAsia="zh-TW"/>
        </w:rPr>
        <w:t>“Create Account”: create new Account, only English letters or numbers could be used, and the length should be 4~20.</w:t>
      </w:r>
    </w:p>
    <w:p w14:paraId="0A216926" w14:textId="77777777" w:rsidR="000B241B" w:rsidRDefault="00044AB1" w:rsidP="000B241B">
      <w:pPr>
        <w:spacing w:afterLines="100" w:after="240"/>
        <w:ind w:leftChars="295" w:left="590"/>
        <w:rPr>
          <w:lang w:eastAsia="zh-TW"/>
        </w:rPr>
      </w:pPr>
      <w:r>
        <w:rPr>
          <w:noProof/>
          <w:lang w:eastAsia="zh-CN"/>
        </w:rPr>
        <w:drawing>
          <wp:inline distT="0" distB="0" distL="0" distR="0" wp14:anchorId="22EA2141" wp14:editId="0B0A6CE5">
            <wp:extent cx="2941608" cy="29565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336" t="32310" r="65382" b="28854"/>
                    <a:stretch/>
                  </pic:blipFill>
                  <pic:spPr bwMode="auto">
                    <a:xfrm>
                      <a:off x="0" y="0"/>
                      <a:ext cx="2964040" cy="2979106"/>
                    </a:xfrm>
                    <a:prstGeom prst="rect">
                      <a:avLst/>
                    </a:prstGeom>
                    <a:ln>
                      <a:noFill/>
                    </a:ln>
                    <a:extLst>
                      <a:ext uri="{53640926-AAD7-44D8-BBD7-CCE9431645EC}">
                        <a14:shadowObscured xmlns:a14="http://schemas.microsoft.com/office/drawing/2010/main"/>
                      </a:ext>
                    </a:extLst>
                  </pic:spPr>
                </pic:pic>
              </a:graphicData>
            </a:graphic>
          </wp:inline>
        </w:drawing>
      </w:r>
    </w:p>
    <w:p w14:paraId="3ECB99CA" w14:textId="77777777" w:rsidR="0042429D" w:rsidRDefault="0042429D" w:rsidP="0042429D">
      <w:pPr>
        <w:spacing w:afterLines="100" w:after="240"/>
        <w:ind w:leftChars="295" w:left="590"/>
        <w:rPr>
          <w:lang w:eastAsia="zh-TW"/>
        </w:rPr>
      </w:pPr>
      <w:r w:rsidRPr="0042429D">
        <w:rPr>
          <w:lang w:eastAsia="zh-TW"/>
        </w:rPr>
        <w:lastRenderedPageBreak/>
        <w:t>“</w:t>
      </w:r>
      <w:r>
        <w:rPr>
          <w:lang w:eastAsia="zh-TW"/>
        </w:rPr>
        <w:t>Edit</w:t>
      </w:r>
      <w:r w:rsidRPr="0042429D">
        <w:rPr>
          <w:lang w:eastAsia="zh-TW"/>
        </w:rPr>
        <w:t xml:space="preserve"> Account”: </w:t>
      </w:r>
      <w:r>
        <w:rPr>
          <w:lang w:eastAsia="zh-TW"/>
        </w:rPr>
        <w:t>change current password</w:t>
      </w:r>
      <w:r w:rsidRPr="0042429D">
        <w:rPr>
          <w:lang w:eastAsia="zh-TW"/>
        </w:rPr>
        <w:t>, only English letters or numbers could be used, and the length should be 4~20.</w:t>
      </w:r>
    </w:p>
    <w:p w14:paraId="23D7C30F" w14:textId="77777777" w:rsidR="0042429D" w:rsidRDefault="0042429D" w:rsidP="0042429D">
      <w:pPr>
        <w:spacing w:afterLines="100" w:after="240"/>
        <w:ind w:leftChars="295" w:left="590"/>
        <w:rPr>
          <w:lang w:eastAsia="zh-TW"/>
        </w:rPr>
      </w:pPr>
      <w:r>
        <w:rPr>
          <w:noProof/>
          <w:lang w:eastAsia="zh-CN"/>
        </w:rPr>
        <w:drawing>
          <wp:inline distT="0" distB="0" distL="0" distR="0" wp14:anchorId="2A003C19" wp14:editId="660E59AE">
            <wp:extent cx="3131185" cy="31287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351" t="32377" r="65312" b="28869"/>
                    <a:stretch/>
                  </pic:blipFill>
                  <pic:spPr bwMode="auto">
                    <a:xfrm>
                      <a:off x="0" y="0"/>
                      <a:ext cx="3144039" cy="3141594"/>
                    </a:xfrm>
                    <a:prstGeom prst="rect">
                      <a:avLst/>
                    </a:prstGeom>
                    <a:ln>
                      <a:noFill/>
                    </a:ln>
                    <a:extLst>
                      <a:ext uri="{53640926-AAD7-44D8-BBD7-CCE9431645EC}">
                        <a14:shadowObscured xmlns:a14="http://schemas.microsoft.com/office/drawing/2010/main"/>
                      </a:ext>
                    </a:extLst>
                  </pic:spPr>
                </pic:pic>
              </a:graphicData>
            </a:graphic>
          </wp:inline>
        </w:drawing>
      </w:r>
    </w:p>
    <w:p w14:paraId="2762E6C6" w14:textId="77777777" w:rsidR="00FA598A" w:rsidRDefault="0042429D" w:rsidP="0042429D">
      <w:pPr>
        <w:spacing w:afterLines="100" w:after="240"/>
        <w:ind w:leftChars="295" w:left="590"/>
        <w:rPr>
          <w:lang w:eastAsia="zh-TW"/>
        </w:rPr>
      </w:pPr>
      <w:r w:rsidRPr="0042429D">
        <w:rPr>
          <w:lang w:eastAsia="zh-TW"/>
        </w:rPr>
        <w:t>“</w:t>
      </w:r>
      <w:r>
        <w:rPr>
          <w:lang w:eastAsia="zh-TW"/>
        </w:rPr>
        <w:t>Delete</w:t>
      </w:r>
      <w:r w:rsidRPr="0042429D">
        <w:rPr>
          <w:lang w:eastAsia="zh-TW"/>
        </w:rPr>
        <w:t xml:space="preserve"> Account”: </w:t>
      </w:r>
      <w:r>
        <w:rPr>
          <w:lang w:eastAsia="zh-TW"/>
        </w:rPr>
        <w:t>delete current password</w:t>
      </w:r>
    </w:p>
    <w:p w14:paraId="183C08FB" w14:textId="77777777" w:rsidR="000B241B" w:rsidRDefault="00FA598A" w:rsidP="00346C7E">
      <w:pPr>
        <w:spacing w:afterLines="100" w:after="240"/>
        <w:ind w:leftChars="295" w:left="590"/>
        <w:rPr>
          <w:lang w:eastAsia="zh-TW"/>
        </w:rPr>
      </w:pPr>
      <w:r>
        <w:rPr>
          <w:noProof/>
          <w:lang w:eastAsia="zh-CN"/>
        </w:rPr>
        <w:drawing>
          <wp:inline distT="0" distB="0" distL="0" distR="0" wp14:anchorId="4F9356CE" wp14:editId="6275FA92">
            <wp:extent cx="3071004" cy="31483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0439" t="32453" r="65489" b="28516"/>
                    <a:stretch/>
                  </pic:blipFill>
                  <pic:spPr bwMode="auto">
                    <a:xfrm>
                      <a:off x="0" y="0"/>
                      <a:ext cx="3089911" cy="3167713"/>
                    </a:xfrm>
                    <a:prstGeom prst="rect">
                      <a:avLst/>
                    </a:prstGeom>
                    <a:ln>
                      <a:noFill/>
                    </a:ln>
                    <a:extLst>
                      <a:ext uri="{53640926-AAD7-44D8-BBD7-CCE9431645EC}">
                        <a14:shadowObscured xmlns:a14="http://schemas.microsoft.com/office/drawing/2010/main"/>
                      </a:ext>
                    </a:extLst>
                  </pic:spPr>
                </pic:pic>
              </a:graphicData>
            </a:graphic>
          </wp:inline>
        </w:drawing>
      </w:r>
    </w:p>
    <w:p w14:paraId="523150DC" w14:textId="77777777" w:rsidR="00056A84" w:rsidRPr="009674B4" w:rsidRDefault="00056A84" w:rsidP="00056A84">
      <w:pPr>
        <w:pStyle w:val="2"/>
        <w:tabs>
          <w:tab w:val="clear" w:pos="718"/>
          <w:tab w:val="left" w:pos="672"/>
          <w:tab w:val="left" w:pos="720"/>
        </w:tabs>
        <w:snapToGrid w:val="0"/>
        <w:spacing w:beforeLines="150" w:before="360" w:afterLines="100" w:after="240" w:line="240" w:lineRule="atLeast"/>
        <w:ind w:left="720" w:hanging="720"/>
      </w:pPr>
      <w:bookmarkStart w:id="24" w:name="_Toc480793673"/>
      <w:bookmarkStart w:id="25" w:name="_Toc139009944"/>
      <w:r>
        <w:lastRenderedPageBreak/>
        <w:t>Address</w:t>
      </w:r>
      <w:r>
        <w:rPr>
          <w:rFonts w:hint="eastAsia"/>
        </w:rPr>
        <w:t xml:space="preserve"> Setting</w:t>
      </w:r>
      <w:bookmarkEnd w:id="24"/>
      <w:bookmarkEnd w:id="25"/>
    </w:p>
    <w:p w14:paraId="48F7F34B" w14:textId="77777777" w:rsidR="00056A84" w:rsidRDefault="00E43BD9" w:rsidP="00056A84">
      <w:pPr>
        <w:spacing w:afterLines="100" w:after="240"/>
        <w:ind w:leftChars="295" w:left="590"/>
        <w:rPr>
          <w:lang w:eastAsia="zh-TW"/>
        </w:rPr>
      </w:pPr>
      <w:r>
        <w:rPr>
          <w:lang w:eastAsia="zh-TW"/>
        </w:rPr>
        <w:t>Before connect to the PSU, the address of the PSU should be set on the GUI</w:t>
      </w:r>
      <w:r w:rsidR="00056A84">
        <w:rPr>
          <w:rFonts w:hint="eastAsia"/>
          <w:lang w:eastAsia="zh-TW"/>
        </w:rPr>
        <w:t xml:space="preserve"> </w:t>
      </w:r>
    </w:p>
    <w:p w14:paraId="6B3D693F" w14:textId="77777777" w:rsidR="00056A84" w:rsidRDefault="00E43BD9" w:rsidP="00056A84">
      <w:pPr>
        <w:spacing w:afterLines="100" w:after="240"/>
        <w:ind w:leftChars="295" w:left="590"/>
        <w:rPr>
          <w:lang w:eastAsia="zh-TW"/>
        </w:rPr>
      </w:pPr>
      <w:r>
        <w:rPr>
          <w:noProof/>
          <w:lang w:eastAsia="zh-CN"/>
        </w:rPr>
        <w:drawing>
          <wp:inline distT="0" distB="0" distL="0" distR="0" wp14:anchorId="631A95CB" wp14:editId="0DF17606">
            <wp:extent cx="4568154" cy="74168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9479" t="14339" r="71684" b="77387"/>
                    <a:stretch/>
                  </pic:blipFill>
                  <pic:spPr bwMode="auto">
                    <a:xfrm>
                      <a:off x="0" y="0"/>
                      <a:ext cx="4626402" cy="751137"/>
                    </a:xfrm>
                    <a:prstGeom prst="rect">
                      <a:avLst/>
                    </a:prstGeom>
                    <a:ln>
                      <a:noFill/>
                    </a:ln>
                    <a:extLst>
                      <a:ext uri="{53640926-AAD7-44D8-BBD7-CCE9431645EC}">
                        <a14:shadowObscured xmlns:a14="http://schemas.microsoft.com/office/drawing/2010/main"/>
                      </a:ext>
                    </a:extLst>
                  </pic:spPr>
                </pic:pic>
              </a:graphicData>
            </a:graphic>
          </wp:inline>
        </w:drawing>
      </w:r>
    </w:p>
    <w:p w14:paraId="2DFB9065" w14:textId="77777777" w:rsidR="00056A84" w:rsidRDefault="00D10055" w:rsidP="00056A84">
      <w:pPr>
        <w:spacing w:afterLines="100" w:after="240"/>
        <w:ind w:leftChars="295" w:left="590"/>
        <w:rPr>
          <w:lang w:eastAsia="zh-TW"/>
        </w:rPr>
      </w:pPr>
      <w:r>
        <w:rPr>
          <w:lang w:eastAsia="zh-TW"/>
        </w:rPr>
        <w:t xml:space="preserve">Default mode: </w:t>
      </w:r>
      <w:r w:rsidR="004E32CA">
        <w:rPr>
          <w:lang w:eastAsia="zh-TW"/>
        </w:rPr>
        <w:t>the address is fixed to 0x57, could not be changed.</w:t>
      </w:r>
    </w:p>
    <w:p w14:paraId="26DF4BEF" w14:textId="77777777" w:rsidR="004E32CA" w:rsidRDefault="004E32CA" w:rsidP="00056A84">
      <w:pPr>
        <w:spacing w:afterLines="100" w:after="240"/>
        <w:ind w:leftChars="295" w:left="590"/>
        <w:rPr>
          <w:lang w:eastAsia="zh-TW"/>
        </w:rPr>
      </w:pPr>
      <w:r>
        <w:rPr>
          <w:lang w:eastAsia="zh-TW"/>
        </w:rPr>
        <w:t>GPIO mode: the address is defined by the user (first 4 bits) and the address switch (last 3 bits) on the adapter, after connected successfully, the current address would be displayed on the address table.</w:t>
      </w:r>
    </w:p>
    <w:p w14:paraId="5F70D01C" w14:textId="77777777" w:rsidR="004E32CA" w:rsidRDefault="004E32CA" w:rsidP="00056A84">
      <w:pPr>
        <w:spacing w:afterLines="100" w:after="240"/>
        <w:ind w:leftChars="295" w:left="590"/>
        <w:rPr>
          <w:lang w:eastAsia="zh-TW"/>
        </w:rPr>
      </w:pPr>
      <w:r>
        <w:rPr>
          <w:lang w:eastAsia="zh-TW"/>
        </w:rPr>
        <w:t>Change mode: the whole address is defined by the user.</w:t>
      </w:r>
    </w:p>
    <w:p w14:paraId="05ECBC89" w14:textId="77777777" w:rsidR="00056A84" w:rsidRPr="009674B4" w:rsidRDefault="00056A84" w:rsidP="00056A84">
      <w:pPr>
        <w:pStyle w:val="2"/>
        <w:tabs>
          <w:tab w:val="clear" w:pos="718"/>
          <w:tab w:val="left" w:pos="672"/>
          <w:tab w:val="left" w:pos="720"/>
        </w:tabs>
        <w:snapToGrid w:val="0"/>
        <w:spacing w:beforeLines="150" w:before="360" w:afterLines="100" w:after="240" w:line="240" w:lineRule="atLeast"/>
        <w:ind w:left="720" w:hanging="720"/>
      </w:pPr>
      <w:bookmarkStart w:id="26" w:name="_Toc139009945"/>
      <w:r>
        <w:rPr>
          <w:rFonts w:hint="eastAsia"/>
        </w:rPr>
        <w:t>Port Setting</w:t>
      </w:r>
      <w:bookmarkEnd w:id="26"/>
    </w:p>
    <w:p w14:paraId="660978A2" w14:textId="77777777" w:rsidR="00056A84" w:rsidRDefault="00723174" w:rsidP="00BF71B5">
      <w:pPr>
        <w:spacing w:afterLines="100" w:after="240"/>
        <w:rPr>
          <w:lang w:eastAsia="zh-TW"/>
        </w:rPr>
      </w:pPr>
      <w:r>
        <w:rPr>
          <w:lang w:eastAsia="zh-TW"/>
        </w:rPr>
        <w:t>The user should choose the COM ports before connect</w:t>
      </w:r>
      <w:r w:rsidR="00056A84">
        <w:rPr>
          <w:rFonts w:hint="eastAsia"/>
          <w:lang w:eastAsia="zh-TW"/>
        </w:rPr>
        <w:t xml:space="preserve">: </w:t>
      </w:r>
    </w:p>
    <w:p w14:paraId="1465C6C8" w14:textId="77777777" w:rsidR="00056A84" w:rsidRDefault="00723174" w:rsidP="00BF71B5">
      <w:pPr>
        <w:spacing w:afterLines="100" w:after="240"/>
        <w:rPr>
          <w:lang w:eastAsia="zh-TW"/>
        </w:rPr>
      </w:pPr>
      <w:r>
        <w:rPr>
          <w:noProof/>
          <w:lang w:eastAsia="zh-CN"/>
        </w:rPr>
        <w:drawing>
          <wp:inline distT="0" distB="0" distL="0" distR="0" wp14:anchorId="03497F87" wp14:editId="35AE0C20">
            <wp:extent cx="5055078" cy="6728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8761" t="18602" r="71979" b="74462"/>
                    <a:stretch/>
                  </pic:blipFill>
                  <pic:spPr bwMode="auto">
                    <a:xfrm>
                      <a:off x="0" y="0"/>
                      <a:ext cx="5127943" cy="682559"/>
                    </a:xfrm>
                    <a:prstGeom prst="rect">
                      <a:avLst/>
                    </a:prstGeom>
                    <a:ln>
                      <a:noFill/>
                    </a:ln>
                    <a:extLst>
                      <a:ext uri="{53640926-AAD7-44D8-BBD7-CCE9431645EC}">
                        <a14:shadowObscured xmlns:a14="http://schemas.microsoft.com/office/drawing/2010/main"/>
                      </a:ext>
                    </a:extLst>
                  </pic:spPr>
                </pic:pic>
              </a:graphicData>
            </a:graphic>
          </wp:inline>
        </w:drawing>
      </w:r>
    </w:p>
    <w:p w14:paraId="1F8797A9" w14:textId="77777777" w:rsidR="00056A84" w:rsidRDefault="00723174" w:rsidP="00BF71B5">
      <w:pPr>
        <w:spacing w:afterLines="100" w:after="240"/>
        <w:rPr>
          <w:lang w:eastAsia="zh-TW"/>
        </w:rPr>
      </w:pPr>
      <w:r w:rsidRPr="00090259">
        <w:rPr>
          <w:rFonts w:eastAsiaTheme="minorEastAsia"/>
          <w:lang w:eastAsia="zh-CN"/>
        </w:rPr>
        <w:t xml:space="preserve">DELTA PSU </w:t>
      </w:r>
      <w:r>
        <w:rPr>
          <w:rFonts w:eastAsiaTheme="minorEastAsia"/>
          <w:lang w:eastAsia="zh-CN"/>
        </w:rPr>
        <w:t>PMBUS S</w:t>
      </w:r>
      <w:r>
        <w:rPr>
          <w:rFonts w:eastAsiaTheme="minorEastAsia" w:hint="eastAsia"/>
          <w:lang w:eastAsia="zh-CN"/>
        </w:rPr>
        <w:t>oftware</w:t>
      </w:r>
      <w:r w:rsidR="00056A84">
        <w:rPr>
          <w:rFonts w:hint="eastAsia"/>
          <w:lang w:eastAsia="zh-TW"/>
        </w:rPr>
        <w:t xml:space="preserve"> will auto-detect the COM ports that the user</w:t>
      </w:r>
      <w:r w:rsidR="00056A84">
        <w:rPr>
          <w:lang w:eastAsia="zh-TW"/>
        </w:rPr>
        <w:t>’</w:t>
      </w:r>
      <w:r w:rsidR="00056A84">
        <w:rPr>
          <w:rFonts w:hint="eastAsia"/>
          <w:lang w:eastAsia="zh-TW"/>
        </w:rPr>
        <w:t xml:space="preserve">s computer is using, and show in the combo box. After selecting a COM port, click </w:t>
      </w:r>
      <w:r w:rsidR="00056A84">
        <w:rPr>
          <w:lang w:eastAsia="zh-TW"/>
        </w:rPr>
        <w:t>“</w:t>
      </w:r>
      <w:r w:rsidR="00B77E17">
        <w:rPr>
          <w:lang w:eastAsia="zh-TW"/>
        </w:rPr>
        <w:t>Connect</w:t>
      </w:r>
      <w:r w:rsidR="00056A84">
        <w:rPr>
          <w:lang w:eastAsia="zh-TW"/>
        </w:rPr>
        <w:t>”</w:t>
      </w:r>
      <w:r w:rsidR="00056A84">
        <w:rPr>
          <w:rFonts w:hint="eastAsia"/>
          <w:lang w:eastAsia="zh-TW"/>
        </w:rPr>
        <w:t>.</w:t>
      </w:r>
    </w:p>
    <w:p w14:paraId="2FD2004B" w14:textId="77777777" w:rsidR="00723174" w:rsidRDefault="00723174" w:rsidP="00BF71B5">
      <w:pPr>
        <w:spacing w:afterLines="100" w:after="240"/>
        <w:rPr>
          <w:lang w:eastAsia="zh-TW"/>
        </w:rPr>
      </w:pPr>
      <w:r>
        <w:rPr>
          <w:lang w:eastAsia="zh-TW"/>
        </w:rPr>
        <w:t>If there is no COM port detected when the PSU connected, the user should check the driver install status, the procedure is shown as below:</w:t>
      </w:r>
    </w:p>
    <w:p w14:paraId="2662052E" w14:textId="77777777" w:rsidR="00BF71B5" w:rsidRPr="00BF71B5" w:rsidRDefault="00BF71B5" w:rsidP="00BF71B5">
      <w:pPr>
        <w:spacing w:afterLines="50" w:after="120"/>
        <w:rPr>
          <w:lang w:eastAsia="zh-TW"/>
        </w:rPr>
      </w:pPr>
      <w:r w:rsidRPr="00BF71B5">
        <w:rPr>
          <w:lang w:eastAsia="zh-TW"/>
        </w:rPr>
        <w:t>Step1: START—Windows System—Control Panel</w:t>
      </w:r>
    </w:p>
    <w:p w14:paraId="196D7793" w14:textId="77777777" w:rsidR="00BF71B5" w:rsidRPr="00BF71B5" w:rsidRDefault="00BF71B5" w:rsidP="00BF71B5">
      <w:pPr>
        <w:spacing w:afterLines="50" w:after="120"/>
        <w:rPr>
          <w:lang w:eastAsia="zh-TW"/>
        </w:rPr>
      </w:pPr>
      <w:r w:rsidRPr="00BF71B5">
        <w:rPr>
          <w:rFonts w:hint="eastAsia"/>
          <w:lang w:eastAsia="zh-TW"/>
        </w:rPr>
        <w:t xml:space="preserve">Step 2: </w:t>
      </w:r>
      <w:r w:rsidRPr="00BF71B5">
        <w:rPr>
          <w:lang w:eastAsia="zh-TW"/>
        </w:rPr>
        <w:t>press device manager</w:t>
      </w:r>
    </w:p>
    <w:p w14:paraId="17910F48" w14:textId="77777777" w:rsidR="00BF71B5" w:rsidRDefault="00BF71B5" w:rsidP="00BF71B5">
      <w:pPr>
        <w:spacing w:afterLines="50" w:after="120"/>
        <w:rPr>
          <w:lang w:eastAsia="zh-TW"/>
        </w:rPr>
      </w:pPr>
      <w:r>
        <w:rPr>
          <w:lang w:eastAsia="zh-TW"/>
        </w:rPr>
        <w:t xml:space="preserve">Step 3: connect the USB line to the </w:t>
      </w:r>
      <w:proofErr w:type="spellStart"/>
      <w:r>
        <w:rPr>
          <w:lang w:eastAsia="zh-TW"/>
        </w:rPr>
        <w:t>computor</w:t>
      </w:r>
      <w:proofErr w:type="spellEnd"/>
      <w:r>
        <w:rPr>
          <w:lang w:eastAsia="zh-TW"/>
        </w:rPr>
        <w:t>, there will be a new device under the “COM and LPT” item</w:t>
      </w:r>
    </w:p>
    <w:p w14:paraId="3303FE92" w14:textId="77777777" w:rsidR="00BF71B5" w:rsidRPr="00BF71B5" w:rsidRDefault="00BF71B5" w:rsidP="00BF71B5">
      <w:pPr>
        <w:spacing w:afterLines="50" w:after="120"/>
        <w:rPr>
          <w:lang w:eastAsia="zh-TW"/>
        </w:rPr>
      </w:pPr>
      <w:r w:rsidRPr="00BF71B5">
        <w:rPr>
          <w:lang w:eastAsia="zh-TW"/>
        </w:rPr>
        <w:t>S</w:t>
      </w:r>
      <w:r w:rsidRPr="00BF71B5">
        <w:rPr>
          <w:rFonts w:hint="eastAsia"/>
          <w:lang w:eastAsia="zh-TW"/>
        </w:rPr>
        <w:t xml:space="preserve">tep </w:t>
      </w:r>
      <w:r w:rsidRPr="00BF71B5">
        <w:rPr>
          <w:lang w:eastAsia="zh-TW"/>
        </w:rPr>
        <w:t>4: right click and choose “update the driver”</w:t>
      </w:r>
    </w:p>
    <w:p w14:paraId="3B49F078" w14:textId="77777777" w:rsidR="00BF71B5" w:rsidRPr="00BF71B5" w:rsidRDefault="00BF71B5" w:rsidP="00BF71B5">
      <w:pPr>
        <w:spacing w:afterLines="50" w:after="120"/>
        <w:rPr>
          <w:lang w:eastAsia="zh-TW"/>
        </w:rPr>
      </w:pPr>
      <w:r w:rsidRPr="00BF71B5">
        <w:rPr>
          <w:lang w:eastAsia="zh-TW"/>
        </w:rPr>
        <w:t>Step 5: choose “Browse the computer to find the driver”</w:t>
      </w:r>
    </w:p>
    <w:p w14:paraId="1E9B05BC" w14:textId="77777777" w:rsidR="00723174" w:rsidRPr="00A4713F" w:rsidRDefault="00BF71B5" w:rsidP="00A4713F">
      <w:pPr>
        <w:spacing w:afterLines="50" w:after="120"/>
        <w:rPr>
          <w:lang w:eastAsia="zh-TW"/>
        </w:rPr>
      </w:pPr>
      <w:r w:rsidRPr="00BF71B5">
        <w:rPr>
          <w:lang w:eastAsia="zh-TW"/>
        </w:rPr>
        <w:t xml:space="preserve">Step 6: find the “usb-rs232” </w:t>
      </w:r>
      <w:r w:rsidRPr="00BF71B5">
        <w:rPr>
          <w:rFonts w:hint="eastAsia"/>
          <w:lang w:eastAsia="zh-TW"/>
        </w:rPr>
        <w:t>folder</w:t>
      </w:r>
      <w:r w:rsidRPr="00BF71B5">
        <w:rPr>
          <w:lang w:eastAsia="zh-TW"/>
        </w:rPr>
        <w:t xml:space="preserve"> in the DELTA PSU PMBUS S</w:t>
      </w:r>
      <w:r w:rsidRPr="00BF71B5">
        <w:rPr>
          <w:rFonts w:hint="eastAsia"/>
          <w:lang w:eastAsia="zh-TW"/>
        </w:rPr>
        <w:t>oftware</w:t>
      </w:r>
      <w:r w:rsidRPr="00BF71B5">
        <w:rPr>
          <w:lang w:eastAsia="zh-TW"/>
        </w:rPr>
        <w:t xml:space="preserve"> download folder and press “next”, wait for the driver install finished, if new COM number not generate, repeat step 3~6 again</w:t>
      </w:r>
    </w:p>
    <w:p w14:paraId="3C37C47B" w14:textId="77777777" w:rsidR="00D61B5E" w:rsidRPr="00DA1469" w:rsidRDefault="00AD153E" w:rsidP="00D61B5E">
      <w:pPr>
        <w:pStyle w:val="1"/>
      </w:pPr>
      <w:bookmarkStart w:id="27" w:name="_Toc139009946"/>
      <w:r>
        <w:rPr>
          <w:rFonts w:eastAsiaTheme="minorEastAsia"/>
          <w:lang w:eastAsia="zh-CN"/>
        </w:rPr>
        <w:t>PSU M</w:t>
      </w:r>
      <w:r>
        <w:rPr>
          <w:rFonts w:eastAsiaTheme="minorEastAsia" w:hint="eastAsia"/>
          <w:lang w:eastAsia="zh-CN"/>
        </w:rPr>
        <w:t>onitor</w:t>
      </w:r>
      <w:bookmarkEnd w:id="27"/>
    </w:p>
    <w:p w14:paraId="42796B97" w14:textId="77777777" w:rsidR="00DA1469" w:rsidRDefault="00DA1469" w:rsidP="00DA1469">
      <w:pPr>
        <w:rPr>
          <w:rFonts w:eastAsiaTheme="minorEastAsia"/>
          <w:lang w:eastAsia="zh-CN"/>
        </w:rPr>
      </w:pPr>
      <w:r>
        <w:rPr>
          <w:rFonts w:eastAsiaTheme="minorEastAsia"/>
          <w:lang w:eastAsia="zh-CN"/>
        </w:rPr>
        <w:t>T</w:t>
      </w:r>
      <w:r>
        <w:rPr>
          <w:rFonts w:eastAsiaTheme="minorEastAsia" w:hint="eastAsia"/>
          <w:lang w:eastAsia="zh-CN"/>
        </w:rPr>
        <w:t xml:space="preserve">his section is for </w:t>
      </w:r>
      <w:r w:rsidR="00AD153E">
        <w:rPr>
          <w:rFonts w:eastAsiaTheme="minorEastAsia"/>
          <w:lang w:eastAsia="zh-CN"/>
        </w:rPr>
        <w:t>user</w:t>
      </w:r>
      <w:r>
        <w:rPr>
          <w:rFonts w:eastAsiaTheme="minorEastAsia" w:hint="eastAsia"/>
          <w:lang w:eastAsia="zh-CN"/>
        </w:rPr>
        <w:t xml:space="preserve"> to </w:t>
      </w:r>
      <w:r w:rsidR="00AD153E">
        <w:rPr>
          <w:rFonts w:eastAsiaTheme="minorEastAsia"/>
          <w:lang w:eastAsia="zh-CN"/>
        </w:rPr>
        <w:t xml:space="preserve">check the PSU status, including the </w:t>
      </w:r>
      <w:proofErr w:type="gramStart"/>
      <w:r w:rsidR="00AD153E">
        <w:rPr>
          <w:rFonts w:eastAsiaTheme="minorEastAsia"/>
          <w:lang w:eastAsia="zh-CN"/>
        </w:rPr>
        <w:t>model</w:t>
      </w:r>
      <w:proofErr w:type="gramEnd"/>
      <w:r w:rsidR="00AD153E">
        <w:rPr>
          <w:rFonts w:eastAsiaTheme="minorEastAsia"/>
          <w:lang w:eastAsia="zh-CN"/>
        </w:rPr>
        <w:t xml:space="preserve"> name, input/output parameters</w:t>
      </w:r>
      <w:r w:rsidR="00E44596">
        <w:rPr>
          <w:rFonts w:eastAsiaTheme="minorEastAsia"/>
          <w:lang w:eastAsia="zh-CN"/>
        </w:rPr>
        <w:t>, temperature and protection information</w:t>
      </w:r>
      <w:r>
        <w:rPr>
          <w:rFonts w:eastAsiaTheme="minorEastAsia" w:hint="eastAsia"/>
          <w:lang w:eastAsia="zh-CN"/>
        </w:rPr>
        <w:t>.</w:t>
      </w:r>
      <w:r w:rsidR="00497BDB">
        <w:rPr>
          <w:rFonts w:eastAsiaTheme="minorEastAsia"/>
          <w:lang w:eastAsia="zh-CN"/>
        </w:rPr>
        <w:t xml:space="preserve"> T</w:t>
      </w:r>
      <w:r w:rsidR="00497BDB">
        <w:rPr>
          <w:rFonts w:eastAsiaTheme="minorEastAsia" w:hint="eastAsia"/>
          <w:lang w:eastAsia="zh-CN"/>
        </w:rPr>
        <w:t>he</w:t>
      </w:r>
      <w:r w:rsidR="00497BDB">
        <w:rPr>
          <w:rFonts w:eastAsiaTheme="minorEastAsia"/>
          <w:lang w:eastAsia="zh-CN"/>
        </w:rPr>
        <w:t xml:space="preserve"> </w:t>
      </w:r>
      <w:r w:rsidR="00497BDB">
        <w:rPr>
          <w:rFonts w:eastAsiaTheme="minorEastAsia" w:hint="eastAsia"/>
          <w:lang w:eastAsia="zh-CN"/>
        </w:rPr>
        <w:t>picture</w:t>
      </w:r>
      <w:r w:rsidR="00497BDB">
        <w:rPr>
          <w:rFonts w:eastAsiaTheme="minorEastAsia"/>
          <w:lang w:eastAsia="zh-CN"/>
        </w:rPr>
        <w:t xml:space="preserve"> </w:t>
      </w:r>
      <w:r w:rsidR="00497BDB">
        <w:rPr>
          <w:rFonts w:eastAsiaTheme="minorEastAsia" w:hint="eastAsia"/>
          <w:lang w:eastAsia="zh-CN"/>
        </w:rPr>
        <w:t>below</w:t>
      </w:r>
      <w:r w:rsidR="00497BDB">
        <w:rPr>
          <w:rFonts w:eastAsiaTheme="minorEastAsia"/>
          <w:lang w:eastAsia="zh-CN"/>
        </w:rPr>
        <w:t xml:space="preserve"> is the overview of the monitor GUI:</w:t>
      </w:r>
    </w:p>
    <w:p w14:paraId="47214F94" w14:textId="77777777" w:rsidR="00497BDB" w:rsidRPr="00DA1469" w:rsidRDefault="00497BDB" w:rsidP="00497BDB">
      <w:pPr>
        <w:jc w:val="center"/>
        <w:rPr>
          <w:rFonts w:eastAsiaTheme="minorEastAsia"/>
          <w:lang w:eastAsia="zh-CN"/>
        </w:rPr>
      </w:pPr>
      <w:r>
        <w:rPr>
          <w:noProof/>
          <w:lang w:eastAsia="zh-CN"/>
        </w:rPr>
        <w:lastRenderedPageBreak/>
        <w:drawing>
          <wp:inline distT="0" distB="0" distL="0" distR="0" wp14:anchorId="7113F64D" wp14:editId="25DCCE2D">
            <wp:extent cx="5924904" cy="339071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41" t="1588" r="6789" b="4181"/>
                    <a:stretch/>
                  </pic:blipFill>
                  <pic:spPr bwMode="auto">
                    <a:xfrm>
                      <a:off x="0" y="0"/>
                      <a:ext cx="5925235" cy="3390900"/>
                    </a:xfrm>
                    <a:prstGeom prst="rect">
                      <a:avLst/>
                    </a:prstGeom>
                    <a:ln>
                      <a:noFill/>
                    </a:ln>
                    <a:extLst>
                      <a:ext uri="{53640926-AAD7-44D8-BBD7-CCE9431645EC}">
                        <a14:shadowObscured xmlns:a14="http://schemas.microsoft.com/office/drawing/2010/main"/>
                      </a:ext>
                    </a:extLst>
                  </pic:spPr>
                </pic:pic>
              </a:graphicData>
            </a:graphic>
          </wp:inline>
        </w:drawing>
      </w:r>
    </w:p>
    <w:p w14:paraId="63F6C4CB" w14:textId="77777777" w:rsidR="00D61B5E" w:rsidRPr="00D61B5E" w:rsidRDefault="00FB53F5" w:rsidP="00D61B5E">
      <w:pPr>
        <w:pStyle w:val="2"/>
      </w:pPr>
      <w:bookmarkStart w:id="28" w:name="_Toc139009947"/>
      <w:r>
        <w:rPr>
          <w:rFonts w:eastAsiaTheme="minorEastAsia"/>
          <w:lang w:eastAsia="zh-CN"/>
        </w:rPr>
        <w:t>Power Supply Information</w:t>
      </w:r>
      <w:bookmarkEnd w:id="28"/>
    </w:p>
    <w:p w14:paraId="0CE88C65" w14:textId="682D6A9C" w:rsidR="00843082" w:rsidRPr="005C72D4" w:rsidRDefault="00FB53F5" w:rsidP="005C72D4">
      <w:pPr>
        <w:spacing w:beforeLines="50" w:before="120" w:afterLines="100" w:after="240"/>
        <w:rPr>
          <w:lang w:eastAsia="zh-TW"/>
        </w:rPr>
      </w:pPr>
      <w:bookmarkStart w:id="29" w:name="_Toc377469962"/>
      <w:r w:rsidRPr="00B90A44">
        <w:rPr>
          <w:lang w:eastAsia="zh-TW"/>
        </w:rPr>
        <w:t xml:space="preserve">In the Power Supply information area, the S/N and model name is displayed. </w:t>
      </w:r>
      <w:r w:rsidR="00A401FC" w:rsidRPr="00B90A44">
        <w:rPr>
          <w:lang w:eastAsia="zh-TW"/>
        </w:rPr>
        <w:t xml:space="preserve">Before connection, the user should </w:t>
      </w:r>
      <w:r w:rsidR="009C6D46" w:rsidRPr="00B90A44">
        <w:rPr>
          <w:lang w:eastAsia="zh-TW"/>
        </w:rPr>
        <w:t>make</w:t>
      </w:r>
      <w:r w:rsidR="00A401FC" w:rsidRPr="00B90A44">
        <w:rPr>
          <w:lang w:eastAsia="zh-TW"/>
        </w:rPr>
        <w:t xml:space="preserve"> sure there is the </w:t>
      </w:r>
      <w:r w:rsidR="00AB1967" w:rsidRPr="00B90A44">
        <w:rPr>
          <w:lang w:eastAsia="zh-TW"/>
        </w:rPr>
        <w:t>command list (.xml)</w:t>
      </w:r>
      <w:r w:rsidRPr="00B90A44">
        <w:rPr>
          <w:lang w:eastAsia="zh-TW"/>
        </w:rPr>
        <w:t xml:space="preserve"> </w:t>
      </w:r>
      <w:r w:rsidR="00AB1967" w:rsidRPr="00B90A44">
        <w:rPr>
          <w:lang w:eastAsia="zh-TW"/>
        </w:rPr>
        <w:t>and the picture</w:t>
      </w:r>
      <w:r w:rsidRPr="00B90A44">
        <w:rPr>
          <w:lang w:eastAsia="zh-TW"/>
        </w:rPr>
        <w:t xml:space="preserve"> </w:t>
      </w:r>
      <w:r w:rsidR="00AB1967" w:rsidRPr="00B90A44">
        <w:rPr>
          <w:lang w:eastAsia="zh-TW"/>
        </w:rPr>
        <w:t>(.jpg or .</w:t>
      </w:r>
      <w:proofErr w:type="spellStart"/>
      <w:r w:rsidR="00AB1967" w:rsidRPr="00B90A44">
        <w:rPr>
          <w:lang w:eastAsia="zh-TW"/>
        </w:rPr>
        <w:t>png</w:t>
      </w:r>
      <w:proofErr w:type="spellEnd"/>
      <w:r w:rsidR="00AB1967" w:rsidRPr="00B90A44">
        <w:rPr>
          <w:lang w:eastAsia="zh-TW"/>
        </w:rPr>
        <w:t xml:space="preserve">) in the software folder, the name of the file is matched with the </w:t>
      </w:r>
      <w:proofErr w:type="gramStart"/>
      <w:r w:rsidR="00AB1967" w:rsidRPr="00B90A44">
        <w:rPr>
          <w:lang w:eastAsia="zh-TW"/>
        </w:rPr>
        <w:t>model</w:t>
      </w:r>
      <w:proofErr w:type="gramEnd"/>
      <w:r w:rsidR="00AB1967" w:rsidRPr="00B90A44">
        <w:rPr>
          <w:lang w:eastAsia="zh-TW"/>
        </w:rPr>
        <w:t xml:space="preserve"> name that the PSU reported, or the connection would be fail.</w:t>
      </w:r>
      <w:r w:rsidR="00F97215">
        <w:rPr>
          <w:lang w:eastAsia="zh-TW"/>
        </w:rPr>
        <w:t xml:space="preserve"> For multi-channel </w:t>
      </w:r>
      <w:r w:rsidR="005C72D4">
        <w:rPr>
          <w:lang w:eastAsia="zh-TW"/>
        </w:rPr>
        <w:t xml:space="preserve">power supply, there should be </w:t>
      </w:r>
      <w:r w:rsidR="005C72D4" w:rsidRPr="005C72D4">
        <w:rPr>
          <w:lang w:eastAsia="zh-TW"/>
        </w:rPr>
        <w:t>MEG-</w:t>
      </w:r>
      <w:r w:rsidR="009C6D46">
        <w:rPr>
          <w:rFonts w:eastAsiaTheme="minorEastAsia" w:hint="eastAsia"/>
          <w:lang w:eastAsia="zh-CN"/>
        </w:rPr>
        <w:t>xxx</w:t>
      </w:r>
      <w:r w:rsidR="005C72D4">
        <w:rPr>
          <w:lang w:eastAsia="zh-TW"/>
        </w:rPr>
        <w:t>.xml in the folder.</w:t>
      </w:r>
    </w:p>
    <w:p w14:paraId="505EC0B4" w14:textId="77777777" w:rsidR="00843082" w:rsidRDefault="000C3580" w:rsidP="00C205DA">
      <w:pPr>
        <w:rPr>
          <w:rFonts w:eastAsiaTheme="minorEastAsia"/>
          <w:lang w:eastAsia="zh-CN"/>
        </w:rPr>
      </w:pPr>
      <w:r>
        <w:rPr>
          <w:noProof/>
          <w:lang w:eastAsia="zh-CN"/>
        </w:rPr>
        <w:lastRenderedPageBreak/>
        <mc:AlternateContent>
          <mc:Choice Requires="wps">
            <w:drawing>
              <wp:anchor distT="0" distB="0" distL="114300" distR="114300" simplePos="0" relativeHeight="251658240" behindDoc="0" locked="0" layoutInCell="1" allowOverlap="1" wp14:anchorId="22DE64E6" wp14:editId="48D18925">
                <wp:simplePos x="0" y="0"/>
                <wp:positionH relativeFrom="column">
                  <wp:posOffset>2959735</wp:posOffset>
                </wp:positionH>
                <wp:positionV relativeFrom="paragraph">
                  <wp:posOffset>1095375</wp:posOffset>
                </wp:positionV>
                <wp:extent cx="2044065" cy="180975"/>
                <wp:effectExtent l="16510" t="16510" r="15875" b="21590"/>
                <wp:wrapNone/>
                <wp:docPr id="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065" cy="18097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F0D2B0" id="Rectangle 2" o:spid="_x0000_s1026" style="position:absolute;left:0;text-align:left;margin-left:233.05pt;margin-top:86.25pt;width:160.95pt;height:1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" filled="f" strokecolor="red" strokeweight="2.25pt"/>
            </w:pict>
          </mc:Fallback>
        </mc:AlternateContent>
      </w:r>
      <w:r>
        <w:rPr>
          <w:noProof/>
          <w:lang w:eastAsia="zh-CN"/>
        </w:rPr>
        <mc:AlternateContent>
          <mc:Choice Requires="wps">
            <w:drawing>
              <wp:anchor distT="0" distB="0" distL="114300" distR="114300" simplePos="0" relativeHeight="251659264" behindDoc="0" locked="0" layoutInCell="1" allowOverlap="1" wp14:anchorId="2987361F" wp14:editId="43340965">
                <wp:simplePos x="0" y="0"/>
                <wp:positionH relativeFrom="column">
                  <wp:posOffset>109220</wp:posOffset>
                </wp:positionH>
                <wp:positionV relativeFrom="paragraph">
                  <wp:posOffset>3863340</wp:posOffset>
                </wp:positionV>
                <wp:extent cx="1953895" cy="180975"/>
                <wp:effectExtent l="23495" t="22225" r="22860" b="1587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3895" cy="18097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F58093" id="Rectangle 3" o:spid="_x0000_s1026" style="position:absolute;left:0;text-align:left;margin-left:8.6pt;margin-top:304.2pt;width:153.85pt;height:1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" filled="f" strokecolor="red" strokeweight="2.25pt"/>
            </w:pict>
          </mc:Fallback>
        </mc:AlternateContent>
      </w:r>
      <w:r w:rsidR="005C72D4">
        <w:rPr>
          <w:noProof/>
          <w:lang w:eastAsia="zh-CN"/>
        </w:rPr>
        <w:drawing>
          <wp:inline distT="0" distB="0" distL="0" distR="0" wp14:anchorId="3E594221" wp14:editId="014ACF0C">
            <wp:extent cx="2396668" cy="463376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6460" t="16142" r="24221" b="35114"/>
                    <a:stretch/>
                  </pic:blipFill>
                  <pic:spPr bwMode="auto">
                    <a:xfrm>
                      <a:off x="0" y="0"/>
                      <a:ext cx="2406314" cy="4652410"/>
                    </a:xfrm>
                    <a:prstGeom prst="rect">
                      <a:avLst/>
                    </a:prstGeom>
                    <a:ln>
                      <a:noFill/>
                    </a:ln>
                    <a:extLst>
                      <a:ext uri="{53640926-AAD7-44D8-BBD7-CCE9431645EC}">
                        <a14:shadowObscured xmlns:a14="http://schemas.microsoft.com/office/drawing/2010/main"/>
                      </a:ext>
                    </a:extLst>
                  </pic:spPr>
                </pic:pic>
              </a:graphicData>
            </a:graphic>
          </wp:inline>
        </w:drawing>
      </w:r>
      <w:r w:rsidR="00727CB3">
        <w:rPr>
          <w:noProof/>
          <w:lang w:eastAsia="zh-CN"/>
        </w:rPr>
        <w:drawing>
          <wp:inline distT="0" distB="0" distL="0" distR="0" wp14:anchorId="2DF5B7C8" wp14:editId="469844E1">
            <wp:extent cx="3799748" cy="463125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605" t="18606" r="79678" b="36165"/>
                    <a:stretch/>
                  </pic:blipFill>
                  <pic:spPr bwMode="auto">
                    <a:xfrm>
                      <a:off x="0" y="0"/>
                      <a:ext cx="3814830" cy="4649635"/>
                    </a:xfrm>
                    <a:prstGeom prst="rect">
                      <a:avLst/>
                    </a:prstGeom>
                    <a:ln>
                      <a:noFill/>
                    </a:ln>
                    <a:extLst>
                      <a:ext uri="{53640926-AAD7-44D8-BBD7-CCE9431645EC}">
                        <a14:shadowObscured xmlns:a14="http://schemas.microsoft.com/office/drawing/2010/main"/>
                      </a:ext>
                    </a:extLst>
                  </pic:spPr>
                </pic:pic>
              </a:graphicData>
            </a:graphic>
          </wp:inline>
        </w:drawing>
      </w:r>
    </w:p>
    <w:p w14:paraId="5E139434" w14:textId="77777777" w:rsidR="0030799F" w:rsidRPr="00D61B5E" w:rsidRDefault="00FB53F5" w:rsidP="0030799F">
      <w:pPr>
        <w:pStyle w:val="2"/>
      </w:pPr>
      <w:bookmarkStart w:id="30" w:name="_Toc139009948"/>
      <w:r>
        <w:rPr>
          <w:rFonts w:eastAsiaTheme="minorEastAsia"/>
          <w:lang w:eastAsia="zh-CN"/>
        </w:rPr>
        <w:t>Channel Status</w:t>
      </w:r>
      <w:bookmarkEnd w:id="30"/>
    </w:p>
    <w:p w14:paraId="30296E6D" w14:textId="77777777" w:rsidR="0030799F" w:rsidRPr="00B90A44" w:rsidRDefault="0030799F" w:rsidP="00B90A44">
      <w:pPr>
        <w:spacing w:afterLines="100" w:after="240"/>
        <w:rPr>
          <w:lang w:eastAsia="zh-TW"/>
        </w:rPr>
      </w:pPr>
      <w:r w:rsidRPr="00B90A44">
        <w:rPr>
          <w:rFonts w:hint="eastAsia"/>
          <w:lang w:eastAsia="zh-TW"/>
        </w:rPr>
        <w:t>Th</w:t>
      </w:r>
      <w:r w:rsidR="00FB53F5" w:rsidRPr="00B90A44">
        <w:rPr>
          <w:lang w:eastAsia="zh-TW"/>
        </w:rPr>
        <w:t>e operate status is displayed in this area</w:t>
      </w:r>
      <w:r w:rsidR="002B51F1" w:rsidRPr="00B90A44">
        <w:rPr>
          <w:rFonts w:hint="eastAsia"/>
          <w:lang w:eastAsia="zh-TW"/>
        </w:rPr>
        <w:t>.</w:t>
      </w:r>
      <w:r w:rsidR="00FB53F5" w:rsidRPr="00B90A44">
        <w:rPr>
          <w:lang w:eastAsia="zh-TW"/>
        </w:rPr>
        <w:t xml:space="preserve"> When the PSU operate normally, the status would be OK, or the error type would be displayed in corresponding channel</w:t>
      </w:r>
      <w:r w:rsidR="00A72D66" w:rsidRPr="00B90A44">
        <w:rPr>
          <w:lang w:eastAsia="zh-TW"/>
        </w:rPr>
        <w:t>.</w:t>
      </w:r>
    </w:p>
    <w:p w14:paraId="407E15C7" w14:textId="77777777" w:rsidR="00FB53F5" w:rsidRPr="00B90A44" w:rsidRDefault="00FB53F5" w:rsidP="00B90A44">
      <w:pPr>
        <w:spacing w:afterLines="100" w:after="240"/>
        <w:rPr>
          <w:lang w:eastAsia="zh-TW"/>
        </w:rPr>
      </w:pPr>
      <w:r w:rsidRPr="00B90A44">
        <w:rPr>
          <w:lang w:eastAsia="zh-TW"/>
        </w:rPr>
        <w:t>In multi-channel PSU, if there are not any modules connected, the channel status would be empty.</w:t>
      </w:r>
    </w:p>
    <w:p w14:paraId="40164664" w14:textId="77777777" w:rsidR="002B51F1" w:rsidRDefault="00FB53F5" w:rsidP="0030799F">
      <w:pPr>
        <w:rPr>
          <w:rFonts w:eastAsiaTheme="minorEastAsia"/>
          <w:lang w:eastAsia="zh-CN"/>
        </w:rPr>
      </w:pPr>
      <w:r>
        <w:rPr>
          <w:noProof/>
          <w:lang w:eastAsia="zh-CN"/>
        </w:rPr>
        <w:drawing>
          <wp:inline distT="0" distB="0" distL="0" distR="0" wp14:anchorId="5A974D2E" wp14:editId="7978D358">
            <wp:extent cx="4554747" cy="18021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810" t="34079" r="79616" b="51392"/>
                    <a:stretch/>
                  </pic:blipFill>
                  <pic:spPr bwMode="auto">
                    <a:xfrm>
                      <a:off x="0" y="0"/>
                      <a:ext cx="4575990" cy="1810535"/>
                    </a:xfrm>
                    <a:prstGeom prst="rect">
                      <a:avLst/>
                    </a:prstGeom>
                    <a:ln>
                      <a:noFill/>
                    </a:ln>
                    <a:extLst>
                      <a:ext uri="{53640926-AAD7-44D8-BBD7-CCE9431645EC}">
                        <a14:shadowObscured xmlns:a14="http://schemas.microsoft.com/office/drawing/2010/main"/>
                      </a:ext>
                    </a:extLst>
                  </pic:spPr>
                </pic:pic>
              </a:graphicData>
            </a:graphic>
          </wp:inline>
        </w:drawing>
      </w:r>
    </w:p>
    <w:p w14:paraId="31972EAA" w14:textId="77777777" w:rsidR="00A72D66" w:rsidRDefault="00A72D66" w:rsidP="0030799F">
      <w:pPr>
        <w:rPr>
          <w:rFonts w:eastAsiaTheme="minorEastAsia"/>
          <w:lang w:eastAsia="zh-CN"/>
        </w:rPr>
      </w:pPr>
    </w:p>
    <w:p w14:paraId="0FE5FC6A" w14:textId="77777777" w:rsidR="00FB53F5" w:rsidRPr="00B90A44" w:rsidRDefault="00A72D66" w:rsidP="00B90A44">
      <w:pPr>
        <w:spacing w:afterLines="100" w:after="240"/>
        <w:rPr>
          <w:lang w:eastAsia="zh-TW"/>
        </w:rPr>
      </w:pPr>
      <w:r w:rsidRPr="00B90A44">
        <w:rPr>
          <w:lang w:eastAsia="zh-TW"/>
        </w:rPr>
        <w:lastRenderedPageBreak/>
        <w:t>Press the status, the user could press the error to find detailed information. The information could be refreshed by click the “READ FAULT” button, the fault report could be cleared by press “CLEAR FAULT”.</w:t>
      </w:r>
    </w:p>
    <w:p w14:paraId="05111B05" w14:textId="77777777" w:rsidR="00FB53F5" w:rsidRPr="002B51F1" w:rsidRDefault="00A72D66" w:rsidP="0030799F">
      <w:pPr>
        <w:rPr>
          <w:rFonts w:eastAsiaTheme="minorEastAsia"/>
          <w:lang w:eastAsia="zh-CN"/>
        </w:rPr>
      </w:pPr>
      <w:r>
        <w:rPr>
          <w:noProof/>
          <w:lang w:eastAsia="zh-CN"/>
        </w:rPr>
        <w:drawing>
          <wp:inline distT="0" distB="0" distL="0" distR="0" wp14:anchorId="2B50DDEB" wp14:editId="585E3917">
            <wp:extent cx="4408098" cy="3434679"/>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2265" t="19697" r="57286" b="16119"/>
                    <a:stretch/>
                  </pic:blipFill>
                  <pic:spPr bwMode="auto">
                    <a:xfrm>
                      <a:off x="0" y="0"/>
                      <a:ext cx="4417274" cy="3441828"/>
                    </a:xfrm>
                    <a:prstGeom prst="rect">
                      <a:avLst/>
                    </a:prstGeom>
                    <a:ln>
                      <a:noFill/>
                    </a:ln>
                    <a:extLst>
                      <a:ext uri="{53640926-AAD7-44D8-BBD7-CCE9431645EC}">
                        <a14:shadowObscured xmlns:a14="http://schemas.microsoft.com/office/drawing/2010/main"/>
                      </a:ext>
                    </a:extLst>
                  </pic:spPr>
                </pic:pic>
              </a:graphicData>
            </a:graphic>
          </wp:inline>
        </w:drawing>
      </w:r>
    </w:p>
    <w:p w14:paraId="7C463E3E" w14:textId="77777777" w:rsidR="006969E2" w:rsidRPr="00D61B5E" w:rsidRDefault="006964D6" w:rsidP="006969E2">
      <w:pPr>
        <w:pStyle w:val="2"/>
      </w:pPr>
      <w:bookmarkStart w:id="31" w:name="_Toc139009949"/>
      <w:r>
        <w:rPr>
          <w:rFonts w:eastAsiaTheme="minorEastAsia"/>
          <w:lang w:eastAsia="zh-CN"/>
        </w:rPr>
        <w:t>Running Status</w:t>
      </w:r>
      <w:bookmarkEnd w:id="31"/>
    </w:p>
    <w:p w14:paraId="2DCECFE7" w14:textId="77777777" w:rsidR="006969E2" w:rsidRPr="00B90A44" w:rsidRDefault="006969E2" w:rsidP="00B90A44">
      <w:pPr>
        <w:spacing w:afterLines="100" w:after="240"/>
        <w:rPr>
          <w:lang w:eastAsia="zh-TW"/>
        </w:rPr>
      </w:pPr>
      <w:r w:rsidRPr="00B90A44">
        <w:rPr>
          <w:rFonts w:hint="eastAsia"/>
          <w:lang w:eastAsia="zh-TW"/>
        </w:rPr>
        <w:t>Th</w:t>
      </w:r>
      <w:r w:rsidR="006964D6" w:rsidRPr="00B90A44">
        <w:rPr>
          <w:lang w:eastAsia="zh-TW"/>
        </w:rPr>
        <w:t>e output power, temperature, input voltage and fan speed would be displayed in this area</w:t>
      </w:r>
      <w:r w:rsidR="009E2319" w:rsidRPr="00B90A44">
        <w:rPr>
          <w:rFonts w:hint="eastAsia"/>
          <w:lang w:eastAsia="zh-TW"/>
        </w:rPr>
        <w:t>.</w:t>
      </w:r>
      <w:r w:rsidR="00827D5D" w:rsidRPr="00B90A44">
        <w:rPr>
          <w:lang w:eastAsia="zh-TW"/>
        </w:rPr>
        <w:t xml:space="preserve"> The status is the whole PSU status.</w:t>
      </w:r>
    </w:p>
    <w:p w14:paraId="720AA2A9" w14:textId="77777777" w:rsidR="009E2319" w:rsidRPr="009E2319" w:rsidRDefault="006964D6" w:rsidP="006969E2">
      <w:pPr>
        <w:rPr>
          <w:rFonts w:eastAsiaTheme="minorEastAsia"/>
          <w:lang w:eastAsia="zh-CN"/>
        </w:rPr>
      </w:pPr>
      <w:r>
        <w:rPr>
          <w:noProof/>
          <w:lang w:eastAsia="zh-CN"/>
        </w:rPr>
        <w:drawing>
          <wp:inline distT="0" distB="0" distL="0" distR="0" wp14:anchorId="31C11474" wp14:editId="573A6B99">
            <wp:extent cx="2621886" cy="165671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834" t="51588" r="86842" b="37602"/>
                    <a:stretch/>
                  </pic:blipFill>
                  <pic:spPr bwMode="auto">
                    <a:xfrm>
                      <a:off x="0" y="0"/>
                      <a:ext cx="2640701" cy="1668604"/>
                    </a:xfrm>
                    <a:prstGeom prst="rect">
                      <a:avLst/>
                    </a:prstGeom>
                    <a:ln>
                      <a:noFill/>
                    </a:ln>
                    <a:extLst>
                      <a:ext uri="{53640926-AAD7-44D8-BBD7-CCE9431645EC}">
                        <a14:shadowObscured xmlns:a14="http://schemas.microsoft.com/office/drawing/2010/main"/>
                      </a:ext>
                    </a:extLst>
                  </pic:spPr>
                </pic:pic>
              </a:graphicData>
            </a:graphic>
          </wp:inline>
        </w:drawing>
      </w:r>
    </w:p>
    <w:p w14:paraId="1D0F341E" w14:textId="77777777" w:rsidR="00FD0461" w:rsidRPr="00D61B5E" w:rsidRDefault="00827D5D" w:rsidP="00FD0461">
      <w:pPr>
        <w:pStyle w:val="2"/>
      </w:pPr>
      <w:bookmarkStart w:id="32" w:name="_Toc139009950"/>
      <w:r>
        <w:rPr>
          <w:rFonts w:eastAsiaTheme="minorEastAsia"/>
          <w:lang w:eastAsia="zh-CN"/>
        </w:rPr>
        <w:t>Output Information</w:t>
      </w:r>
      <w:bookmarkEnd w:id="32"/>
    </w:p>
    <w:p w14:paraId="6B4F2D26" w14:textId="77777777" w:rsidR="00FD0461" w:rsidRPr="00B90A44" w:rsidRDefault="008C5ADD" w:rsidP="00B90A44">
      <w:pPr>
        <w:spacing w:afterLines="100" w:after="240"/>
        <w:rPr>
          <w:lang w:eastAsia="zh-TW"/>
        </w:rPr>
      </w:pPr>
      <w:r w:rsidRPr="00B90A44">
        <w:rPr>
          <w:rFonts w:hint="eastAsia"/>
          <w:lang w:eastAsia="zh-TW"/>
        </w:rPr>
        <w:t xml:space="preserve">This </w:t>
      </w:r>
      <w:r w:rsidR="00827D5D" w:rsidRPr="00B90A44">
        <w:rPr>
          <w:lang w:eastAsia="zh-TW"/>
        </w:rPr>
        <w:t>area is displayed the output voltage, current and temperature of the detailed channel.</w:t>
      </w:r>
      <w:r w:rsidR="00661E52" w:rsidRPr="00B90A44">
        <w:rPr>
          <w:lang w:eastAsia="zh-TW"/>
        </w:rPr>
        <w:t xml:space="preserve"> The minimum current, maximum current and the OCP fault current would be displayed in the current display area to indicate the load status.</w:t>
      </w:r>
    </w:p>
    <w:p w14:paraId="57840B3B" w14:textId="77777777" w:rsidR="00350631" w:rsidRPr="00B90A44" w:rsidRDefault="00350631" w:rsidP="00B90A44">
      <w:pPr>
        <w:spacing w:afterLines="100" w:after="240"/>
        <w:rPr>
          <w:lang w:eastAsia="zh-TW"/>
        </w:rPr>
      </w:pPr>
      <w:r w:rsidRPr="00B90A44">
        <w:rPr>
          <w:lang w:eastAsia="zh-TW"/>
        </w:rPr>
        <w:t>In multi-channel PSU, the connected module name would be displayed.</w:t>
      </w:r>
    </w:p>
    <w:p w14:paraId="7FAFBD28" w14:textId="77777777" w:rsidR="008C5ADD" w:rsidRDefault="00827D5D" w:rsidP="00FD0461">
      <w:pPr>
        <w:rPr>
          <w:rFonts w:eastAsiaTheme="minorEastAsia"/>
          <w:lang w:eastAsia="zh-CN"/>
        </w:rPr>
      </w:pPr>
      <w:r>
        <w:rPr>
          <w:noProof/>
          <w:lang w:eastAsia="zh-CN"/>
        </w:rPr>
        <w:lastRenderedPageBreak/>
        <w:drawing>
          <wp:inline distT="0" distB="0" distL="0" distR="0" wp14:anchorId="773EB507" wp14:editId="3BB3D5B0">
            <wp:extent cx="1647041" cy="185467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7184" t="49917" r="58130" b="35809"/>
                    <a:stretch/>
                  </pic:blipFill>
                  <pic:spPr bwMode="auto">
                    <a:xfrm>
                      <a:off x="0" y="0"/>
                      <a:ext cx="1659943" cy="1869208"/>
                    </a:xfrm>
                    <a:prstGeom prst="rect">
                      <a:avLst/>
                    </a:prstGeom>
                    <a:ln>
                      <a:noFill/>
                    </a:ln>
                    <a:extLst>
                      <a:ext uri="{53640926-AAD7-44D8-BBD7-CCE9431645EC}">
                        <a14:shadowObscured xmlns:a14="http://schemas.microsoft.com/office/drawing/2010/main"/>
                      </a:ext>
                    </a:extLst>
                  </pic:spPr>
                </pic:pic>
              </a:graphicData>
            </a:graphic>
          </wp:inline>
        </w:drawing>
      </w:r>
    </w:p>
    <w:p w14:paraId="13F8A8DC" w14:textId="77777777" w:rsidR="00D63250" w:rsidRPr="00D63250" w:rsidRDefault="00D63250" w:rsidP="00D63250">
      <w:pPr>
        <w:pStyle w:val="2"/>
        <w:rPr>
          <w:rFonts w:eastAsiaTheme="minorEastAsia"/>
          <w:lang w:eastAsia="zh-CN"/>
        </w:rPr>
      </w:pPr>
      <w:bookmarkStart w:id="33" w:name="_Toc139009951"/>
      <w:r w:rsidRPr="00D63250">
        <w:rPr>
          <w:rFonts w:eastAsiaTheme="minorEastAsia"/>
          <w:lang w:eastAsia="zh-CN"/>
        </w:rPr>
        <w:t>O</w:t>
      </w:r>
      <w:r>
        <w:rPr>
          <w:rFonts w:eastAsiaTheme="minorEastAsia"/>
          <w:lang w:eastAsia="zh-CN"/>
        </w:rPr>
        <w:t>perating Log</w:t>
      </w:r>
      <w:bookmarkEnd w:id="33"/>
    </w:p>
    <w:p w14:paraId="4572C72E" w14:textId="77777777" w:rsidR="00D63250" w:rsidRDefault="00D63250" w:rsidP="00D63250">
      <w:pPr>
        <w:spacing w:afterLines="100" w:after="240"/>
        <w:rPr>
          <w:lang w:eastAsia="zh-TW"/>
        </w:rPr>
      </w:pPr>
      <w:r w:rsidRPr="00B90A44">
        <w:rPr>
          <w:rFonts w:hint="eastAsia"/>
          <w:lang w:eastAsia="zh-TW"/>
        </w:rPr>
        <w:t xml:space="preserve">This </w:t>
      </w:r>
      <w:r>
        <w:rPr>
          <w:lang w:eastAsia="zh-TW"/>
        </w:rPr>
        <w:t xml:space="preserve">GUI could store up to 5 min output data including output voltage, current, temperature and fan speed, the user could press </w:t>
      </w:r>
      <w:r w:rsidR="00CF2797">
        <w:rPr>
          <w:lang w:eastAsia="zh-TW"/>
        </w:rPr>
        <w:t>corresponding data area to check the operating status</w:t>
      </w:r>
    </w:p>
    <w:p w14:paraId="5F4FFF95" w14:textId="77777777" w:rsidR="00D63250" w:rsidRDefault="00D63250" w:rsidP="00D63250">
      <w:pPr>
        <w:spacing w:afterLines="100" w:after="240"/>
        <w:rPr>
          <w:rFonts w:eastAsiaTheme="minorEastAsia"/>
          <w:lang w:eastAsia="zh-CN"/>
        </w:rPr>
      </w:pPr>
      <w:r>
        <w:rPr>
          <w:noProof/>
          <w:lang w:eastAsia="zh-CN"/>
        </w:rPr>
        <mc:AlternateContent>
          <mc:Choice Requires="wps">
            <w:drawing>
              <wp:anchor distT="0" distB="0" distL="114300" distR="114300" simplePos="0" relativeHeight="251664384" behindDoc="0" locked="0" layoutInCell="1" allowOverlap="1" wp14:anchorId="7D199C6C" wp14:editId="5A92D31E">
                <wp:simplePos x="0" y="0"/>
                <wp:positionH relativeFrom="column">
                  <wp:posOffset>228600</wp:posOffset>
                </wp:positionH>
                <wp:positionV relativeFrom="paragraph">
                  <wp:posOffset>633095</wp:posOffset>
                </wp:positionV>
                <wp:extent cx="330200" cy="107950"/>
                <wp:effectExtent l="0" t="0" r="12700" b="25400"/>
                <wp:wrapNone/>
                <wp:docPr id="10" name="矩形 10"/>
                <wp:cNvGraphicFramePr/>
                <a:graphic xmlns:a="http://schemas.openxmlformats.org/drawingml/2006/main">
                  <a:graphicData uri="http://schemas.microsoft.com/office/word/2010/wordprocessingShape">
                    <wps:wsp>
                      <wps:cNvSpPr/>
                      <wps:spPr>
                        <a:xfrm>
                          <a:off x="0" y="0"/>
                          <a:ext cx="330200" cy="107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2C4189" id="矩形 10" o:spid="_x0000_s1026" style="position:absolute;left:0;text-align:left;margin-left:18pt;margin-top:49.85pt;width:26pt;height:8.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" filled="f" strokecolor="red" strokeweight="2pt"/>
            </w:pict>
          </mc:Fallback>
        </mc:AlternateContent>
      </w:r>
      <w:r>
        <w:rPr>
          <w:noProof/>
          <w:lang w:eastAsia="zh-CN"/>
        </w:rPr>
        <mc:AlternateContent>
          <mc:Choice Requires="wps">
            <w:drawing>
              <wp:anchor distT="0" distB="0" distL="114300" distR="114300" simplePos="0" relativeHeight="251666432" behindDoc="0" locked="0" layoutInCell="1" allowOverlap="1" wp14:anchorId="4DBA17B7" wp14:editId="772C9DF2">
                <wp:simplePos x="0" y="0"/>
                <wp:positionH relativeFrom="column">
                  <wp:posOffset>552450</wp:posOffset>
                </wp:positionH>
                <wp:positionV relativeFrom="paragraph">
                  <wp:posOffset>848995</wp:posOffset>
                </wp:positionV>
                <wp:extent cx="482600" cy="133350"/>
                <wp:effectExtent l="0" t="0" r="12700" b="19050"/>
                <wp:wrapNone/>
                <wp:docPr id="11" name="矩形 11"/>
                <wp:cNvGraphicFramePr/>
                <a:graphic xmlns:a="http://schemas.openxmlformats.org/drawingml/2006/main">
                  <a:graphicData uri="http://schemas.microsoft.com/office/word/2010/wordprocessingShape">
                    <wps:wsp>
                      <wps:cNvSpPr/>
                      <wps:spPr>
                        <a:xfrm>
                          <a:off x="0" y="0"/>
                          <a:ext cx="482600" cy="133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A0D36" id="矩形 11" o:spid="_x0000_s1026" style="position:absolute;left:0;text-align:left;margin-left:43.5pt;margin-top:66.85pt;width:38pt;height:1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" filled="f" strokecolor="red" strokeweight="2pt"/>
            </w:pict>
          </mc:Fallback>
        </mc:AlternateContent>
      </w:r>
      <w:r>
        <w:rPr>
          <w:noProof/>
          <w:lang w:eastAsia="zh-CN"/>
        </w:rPr>
        <mc:AlternateContent>
          <mc:Choice Requires="wps">
            <w:drawing>
              <wp:anchor distT="0" distB="0" distL="114300" distR="114300" simplePos="0" relativeHeight="251662336" behindDoc="0" locked="0" layoutInCell="1" allowOverlap="1" wp14:anchorId="05B43E49" wp14:editId="6EC62340">
                <wp:simplePos x="0" y="0"/>
                <wp:positionH relativeFrom="column">
                  <wp:posOffset>508000</wp:posOffset>
                </wp:positionH>
                <wp:positionV relativeFrom="paragraph">
                  <wp:posOffset>264795</wp:posOffset>
                </wp:positionV>
                <wp:extent cx="298450" cy="107950"/>
                <wp:effectExtent l="0" t="0" r="25400" b="25400"/>
                <wp:wrapNone/>
                <wp:docPr id="9" name="矩形 9"/>
                <wp:cNvGraphicFramePr/>
                <a:graphic xmlns:a="http://schemas.openxmlformats.org/drawingml/2006/main">
                  <a:graphicData uri="http://schemas.microsoft.com/office/word/2010/wordprocessingShape">
                    <wps:wsp>
                      <wps:cNvSpPr/>
                      <wps:spPr>
                        <a:xfrm>
                          <a:off x="0" y="0"/>
                          <a:ext cx="298450" cy="107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2669AE" id="矩形 9" o:spid="_x0000_s1026" style="position:absolute;left:0;text-align:left;margin-left:40pt;margin-top:20.85pt;width:23.5pt;height:8.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" filled="f" strokecolor="red" strokeweight="2pt"/>
            </w:pict>
          </mc:Fallback>
        </mc:AlternateContent>
      </w:r>
      <w:r>
        <w:rPr>
          <w:noProof/>
          <w:lang w:eastAsia="zh-CN"/>
        </w:rPr>
        <mc:AlternateContent>
          <mc:Choice Requires="wps">
            <w:drawing>
              <wp:anchor distT="0" distB="0" distL="114300" distR="114300" simplePos="0" relativeHeight="251660288" behindDoc="0" locked="0" layoutInCell="1" allowOverlap="1" wp14:anchorId="424338F3" wp14:editId="27EC8EEE">
                <wp:simplePos x="0" y="0"/>
                <wp:positionH relativeFrom="column">
                  <wp:posOffset>222250</wp:posOffset>
                </wp:positionH>
                <wp:positionV relativeFrom="paragraph">
                  <wp:posOffset>67945</wp:posOffset>
                </wp:positionV>
                <wp:extent cx="298450" cy="107950"/>
                <wp:effectExtent l="0" t="0" r="25400" b="25400"/>
                <wp:wrapNone/>
                <wp:docPr id="8" name="矩形 8"/>
                <wp:cNvGraphicFramePr/>
                <a:graphic xmlns:a="http://schemas.openxmlformats.org/drawingml/2006/main">
                  <a:graphicData uri="http://schemas.microsoft.com/office/word/2010/wordprocessingShape">
                    <wps:wsp>
                      <wps:cNvSpPr/>
                      <wps:spPr>
                        <a:xfrm>
                          <a:off x="0" y="0"/>
                          <a:ext cx="298450" cy="107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F5EDDA" id="矩形 8" o:spid="_x0000_s1026" style="position:absolute;left:0;text-align:left;margin-left:17.5pt;margin-top:5.35pt;width:23.5pt;height: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" filled="f" strokecolor="red" strokeweight="2pt"/>
            </w:pict>
          </mc:Fallback>
        </mc:AlternateContent>
      </w:r>
      <w:r>
        <w:rPr>
          <w:noProof/>
          <w:lang w:eastAsia="zh-CN"/>
        </w:rPr>
        <w:drawing>
          <wp:inline distT="0" distB="0" distL="0" distR="0" wp14:anchorId="39341355" wp14:editId="1DD679AD">
            <wp:extent cx="1746250" cy="1231900"/>
            <wp:effectExtent l="0" t="0" r="6350" b="6350"/>
            <wp:docPr id="7" name="Picture 5" descr="A screenshot of a computer&#10;&#10;Description automatically generated">
              <a:extLst xmlns:a="http://schemas.openxmlformats.org/drawingml/2006/main">
                <a:ext uri="{FF2B5EF4-FFF2-40B4-BE49-F238E27FC236}">
                  <a16:creationId xmlns:a16="http://schemas.microsoft.com/office/drawing/2014/main" id="{DC82335E-6721-5E1A-E8E5-83412BA33F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computer&#10;&#10;Description automatically generated">
                      <a:extLst>
                        <a:ext uri="{FF2B5EF4-FFF2-40B4-BE49-F238E27FC236}">
                          <a16:creationId xmlns:a16="http://schemas.microsoft.com/office/drawing/2014/main" id="{DC82335E-6721-5E1A-E8E5-83412BA33F0F}"/>
                        </a:ext>
                      </a:extLst>
                    </pic:cNvPr>
                    <pic:cNvPicPr>
                      <a:picLocks noChangeAspect="1"/>
                    </pic:cNvPicPr>
                  </pic:nvPicPr>
                  <pic:blipFill rotWithShape="1">
                    <a:blip r:embed="rId22">
                      <a:extLst>
                        <a:ext uri="{28A0092B-C50C-407E-A947-70E740481C1C}">
                          <a14:useLocalDpi xmlns:a14="http://schemas.microsoft.com/office/drawing/2010/main" val="0"/>
                        </a:ext>
                      </a:extLst>
                    </a:blip>
                    <a:srcRect l="51378" t="54676" r="29991" b="21960"/>
                    <a:stretch/>
                  </pic:blipFill>
                  <pic:spPr bwMode="auto">
                    <a:xfrm>
                      <a:off x="0" y="0"/>
                      <a:ext cx="1746250" cy="1231900"/>
                    </a:xfrm>
                    <a:prstGeom prst="rect">
                      <a:avLst/>
                    </a:prstGeom>
                    <a:ln>
                      <a:noFill/>
                    </a:ln>
                    <a:extLst>
                      <a:ext uri="{53640926-AAD7-44D8-BBD7-CCE9431645EC}">
                        <a14:shadowObscured xmlns:a14="http://schemas.microsoft.com/office/drawing/2010/main"/>
                      </a:ext>
                    </a:extLst>
                  </pic:spPr>
                </pic:pic>
              </a:graphicData>
            </a:graphic>
          </wp:inline>
        </w:drawing>
      </w:r>
    </w:p>
    <w:p w14:paraId="1B0CE919" w14:textId="77777777" w:rsidR="00CF2797" w:rsidRDefault="00CF2797" w:rsidP="00D63250">
      <w:pPr>
        <w:spacing w:afterLines="100" w:after="240"/>
        <w:rPr>
          <w:rFonts w:eastAsiaTheme="minorEastAsia"/>
          <w:lang w:eastAsia="zh-CN"/>
        </w:rPr>
      </w:pPr>
      <w:r>
        <w:rPr>
          <w:rFonts w:eastAsiaTheme="minorEastAsia"/>
          <w:lang w:eastAsia="zh-CN"/>
        </w:rPr>
        <w:t>The data curve is shown as below:</w:t>
      </w:r>
    </w:p>
    <w:p w14:paraId="5957221F" w14:textId="77777777" w:rsidR="00CF2797" w:rsidRDefault="00CF2797" w:rsidP="00D63250">
      <w:pPr>
        <w:spacing w:afterLines="100" w:after="240"/>
        <w:rPr>
          <w:rFonts w:eastAsiaTheme="minorEastAsia"/>
          <w:lang w:eastAsia="zh-CN"/>
        </w:rPr>
      </w:pPr>
      <w:r>
        <w:rPr>
          <w:noProof/>
          <w:lang w:eastAsia="zh-CN"/>
        </w:rPr>
        <w:drawing>
          <wp:inline distT="0" distB="0" distL="0" distR="0" wp14:anchorId="48069480" wp14:editId="3F7BC43F">
            <wp:extent cx="6400800" cy="1519555"/>
            <wp:effectExtent l="0" t="0" r="0" b="4445"/>
            <wp:docPr id="14" name="Picture 2" descr="A screenshot of a computer&#10;&#10;Description automatically generated">
              <a:extLst xmlns:a="http://schemas.openxmlformats.org/drawingml/2006/main">
                <a:ext uri="{FF2B5EF4-FFF2-40B4-BE49-F238E27FC236}">
                  <a16:creationId xmlns:a16="http://schemas.microsoft.com/office/drawing/2014/main" id="{69E0AB7C-33F1-90CF-D58B-435AFCFED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computer&#10;&#10;Description automatically generated">
                      <a:extLst>
                        <a:ext uri="{FF2B5EF4-FFF2-40B4-BE49-F238E27FC236}">
                          <a16:creationId xmlns:a16="http://schemas.microsoft.com/office/drawing/2014/main" id="{69E0AB7C-33F1-90CF-D58B-435AFCFED698}"/>
                        </a:ext>
                      </a:extLst>
                    </pic:cNvPr>
                    <pic:cNvPicPr>
                      <a:picLocks noChangeAspect="1"/>
                    </pic:cNvPicPr>
                  </pic:nvPicPr>
                  <pic:blipFill rotWithShape="1">
                    <a:blip r:embed="rId23">
                      <a:extLst>
                        <a:ext uri="{28A0092B-C50C-407E-A947-70E740481C1C}">
                          <a14:useLocalDpi xmlns:a14="http://schemas.microsoft.com/office/drawing/2010/main" val="0"/>
                        </a:ext>
                      </a:extLst>
                    </a:blip>
                    <a:srcRect l="2050" t="3200" r="33300" b="69511"/>
                    <a:stretch/>
                  </pic:blipFill>
                  <pic:spPr>
                    <a:xfrm>
                      <a:off x="0" y="0"/>
                      <a:ext cx="6400800" cy="1519555"/>
                    </a:xfrm>
                    <a:prstGeom prst="rect">
                      <a:avLst/>
                    </a:prstGeom>
                  </pic:spPr>
                </pic:pic>
              </a:graphicData>
            </a:graphic>
          </wp:inline>
        </w:drawing>
      </w:r>
    </w:p>
    <w:p w14:paraId="7EC4E862" w14:textId="77777777" w:rsidR="00CF2797" w:rsidRDefault="00CF2797" w:rsidP="00D63250">
      <w:pPr>
        <w:spacing w:afterLines="100" w:after="240"/>
        <w:rPr>
          <w:rFonts w:eastAsiaTheme="minorEastAsia"/>
          <w:lang w:eastAsia="zh-CN"/>
        </w:rPr>
      </w:pPr>
      <w:r>
        <w:rPr>
          <w:noProof/>
          <w:lang w:eastAsia="zh-CN"/>
        </w:rPr>
        <w:drawing>
          <wp:inline distT="0" distB="0" distL="0" distR="0" wp14:anchorId="0A248540" wp14:editId="36188BFE">
            <wp:extent cx="6400800" cy="1509395"/>
            <wp:effectExtent l="0" t="0" r="0" b="0"/>
            <wp:docPr id="15" name="Picture 9" descr="A screenshot of a computer&#10;&#10;Description automatically generated">
              <a:extLst xmlns:a="http://schemas.openxmlformats.org/drawingml/2006/main">
                <a:ext uri="{FF2B5EF4-FFF2-40B4-BE49-F238E27FC236}">
                  <a16:creationId xmlns:a16="http://schemas.microsoft.com/office/drawing/2014/main" id="{ADCF676D-C2F3-7DA3-3B53-1A2B0DE01F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ADCF676D-C2F3-7DA3-3B53-1A2B0DE01FB9}"/>
                        </a:ext>
                      </a:extLst>
                    </pic:cNvPr>
                    <pic:cNvPicPr>
                      <a:picLocks noChangeAspect="1"/>
                    </pic:cNvPicPr>
                  </pic:nvPicPr>
                  <pic:blipFill rotWithShape="1">
                    <a:blip r:embed="rId24">
                      <a:extLst>
                        <a:ext uri="{28A0092B-C50C-407E-A947-70E740481C1C}">
                          <a14:useLocalDpi xmlns:a14="http://schemas.microsoft.com/office/drawing/2010/main" val="0"/>
                        </a:ext>
                      </a:extLst>
                    </a:blip>
                    <a:srcRect l="3850" t="6311" r="31700" b="66667"/>
                    <a:stretch/>
                  </pic:blipFill>
                  <pic:spPr>
                    <a:xfrm>
                      <a:off x="0" y="0"/>
                      <a:ext cx="6400800" cy="1509395"/>
                    </a:xfrm>
                    <a:prstGeom prst="rect">
                      <a:avLst/>
                    </a:prstGeom>
                  </pic:spPr>
                </pic:pic>
              </a:graphicData>
            </a:graphic>
          </wp:inline>
        </w:drawing>
      </w:r>
    </w:p>
    <w:p w14:paraId="6313F1BC" w14:textId="77777777" w:rsidR="00CF2797" w:rsidRDefault="00CF2797" w:rsidP="00D63250">
      <w:pPr>
        <w:spacing w:afterLines="100" w:after="240"/>
        <w:rPr>
          <w:rFonts w:eastAsiaTheme="minorEastAsia"/>
          <w:lang w:eastAsia="zh-CN"/>
        </w:rPr>
      </w:pPr>
      <w:r>
        <w:rPr>
          <w:noProof/>
          <w:lang w:eastAsia="zh-CN"/>
        </w:rPr>
        <w:lastRenderedPageBreak/>
        <w:drawing>
          <wp:inline distT="0" distB="0" distL="0" distR="0" wp14:anchorId="66BF5B66" wp14:editId="562246DF">
            <wp:extent cx="6400800" cy="1500505"/>
            <wp:effectExtent l="0" t="0" r="0" b="4445"/>
            <wp:docPr id="18" name="Picture 11" descr="A computer screen shot of a graph&#10;&#10;Description automatically generated with low confidence">
              <a:extLst xmlns:a="http://schemas.openxmlformats.org/drawingml/2006/main">
                <a:ext uri="{FF2B5EF4-FFF2-40B4-BE49-F238E27FC236}">
                  <a16:creationId xmlns:a16="http://schemas.microsoft.com/office/drawing/2014/main" id="{48363430-52B7-A9B4-2B34-8E12A994BA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computer screen shot of a graph&#10;&#10;Description automatically generated with low confidence">
                      <a:extLst>
                        <a:ext uri="{FF2B5EF4-FFF2-40B4-BE49-F238E27FC236}">
                          <a16:creationId xmlns:a16="http://schemas.microsoft.com/office/drawing/2014/main" id="{48363430-52B7-A9B4-2B34-8E12A994BA5A}"/>
                        </a:ext>
                      </a:extLst>
                    </pic:cNvPr>
                    <pic:cNvPicPr>
                      <a:picLocks noChangeAspect="1"/>
                    </pic:cNvPicPr>
                  </pic:nvPicPr>
                  <pic:blipFill rotWithShape="1">
                    <a:blip r:embed="rId25">
                      <a:extLst>
                        <a:ext uri="{28A0092B-C50C-407E-A947-70E740481C1C}">
                          <a14:useLocalDpi xmlns:a14="http://schemas.microsoft.com/office/drawing/2010/main" val="0"/>
                        </a:ext>
                      </a:extLst>
                    </a:blip>
                    <a:srcRect l="5600" t="9422" r="30200" b="63822"/>
                    <a:stretch/>
                  </pic:blipFill>
                  <pic:spPr>
                    <a:xfrm>
                      <a:off x="0" y="0"/>
                      <a:ext cx="6400800" cy="1500505"/>
                    </a:xfrm>
                    <a:prstGeom prst="rect">
                      <a:avLst/>
                    </a:prstGeom>
                  </pic:spPr>
                </pic:pic>
              </a:graphicData>
            </a:graphic>
          </wp:inline>
        </w:drawing>
      </w:r>
    </w:p>
    <w:p w14:paraId="0F2D9623" w14:textId="77777777" w:rsidR="00CF2797" w:rsidRPr="00DB362B" w:rsidRDefault="00CF2797" w:rsidP="00D63250">
      <w:pPr>
        <w:spacing w:afterLines="100" w:after="240"/>
        <w:rPr>
          <w:rFonts w:eastAsiaTheme="minorEastAsia"/>
          <w:lang w:eastAsia="zh-CN"/>
        </w:rPr>
      </w:pPr>
      <w:r>
        <w:rPr>
          <w:noProof/>
          <w:lang w:eastAsia="zh-CN"/>
        </w:rPr>
        <w:drawing>
          <wp:inline distT="0" distB="0" distL="0" distR="0" wp14:anchorId="7C05CBA6" wp14:editId="05629C10">
            <wp:extent cx="6400800" cy="1500505"/>
            <wp:effectExtent l="0" t="0" r="0" b="4445"/>
            <wp:docPr id="19" name="Picture 4" descr="A screenshot of a computer&#10;&#10;Description automatically generated">
              <a:extLst xmlns:a="http://schemas.openxmlformats.org/drawingml/2006/main">
                <a:ext uri="{FF2B5EF4-FFF2-40B4-BE49-F238E27FC236}">
                  <a16:creationId xmlns:a16="http://schemas.microsoft.com/office/drawing/2014/main" id="{A5B8522B-DFC4-D710-2F15-1AFF5AEE76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computer&#10;&#10;Description automatically generated">
                      <a:extLst>
                        <a:ext uri="{FF2B5EF4-FFF2-40B4-BE49-F238E27FC236}">
                          <a16:creationId xmlns:a16="http://schemas.microsoft.com/office/drawing/2014/main" id="{A5B8522B-DFC4-D710-2F15-1AFF5AEE76A0}"/>
                        </a:ext>
                      </a:extLst>
                    </pic:cNvPr>
                    <pic:cNvPicPr>
                      <a:picLocks noChangeAspect="1"/>
                    </pic:cNvPicPr>
                  </pic:nvPicPr>
                  <pic:blipFill rotWithShape="1">
                    <a:blip r:embed="rId26">
                      <a:extLst>
                        <a:ext uri="{28A0092B-C50C-407E-A947-70E740481C1C}">
                          <a14:useLocalDpi xmlns:a14="http://schemas.microsoft.com/office/drawing/2010/main" val="0"/>
                        </a:ext>
                      </a:extLst>
                    </a:blip>
                    <a:srcRect l="7351" t="12623" r="28449" b="60622"/>
                    <a:stretch/>
                  </pic:blipFill>
                  <pic:spPr>
                    <a:xfrm>
                      <a:off x="0" y="0"/>
                      <a:ext cx="6400800" cy="1500505"/>
                    </a:xfrm>
                    <a:prstGeom prst="rect">
                      <a:avLst/>
                    </a:prstGeom>
                  </pic:spPr>
                </pic:pic>
              </a:graphicData>
            </a:graphic>
          </wp:inline>
        </w:drawing>
      </w:r>
    </w:p>
    <w:p w14:paraId="62E57236" w14:textId="77777777" w:rsidR="00354F1D" w:rsidRDefault="00AC4807" w:rsidP="00FD2DC2">
      <w:pPr>
        <w:pStyle w:val="1"/>
        <w:rPr>
          <w:rFonts w:eastAsiaTheme="minorEastAsia"/>
          <w:lang w:eastAsia="zh-CN"/>
        </w:rPr>
      </w:pPr>
      <w:bookmarkStart w:id="34" w:name="_Toc139009952"/>
      <w:bookmarkEnd w:id="29"/>
      <w:r>
        <w:rPr>
          <w:rFonts w:eastAsiaTheme="minorEastAsia"/>
          <w:lang w:eastAsia="zh-CN"/>
        </w:rPr>
        <w:t>PSU Setting</w:t>
      </w:r>
      <w:bookmarkEnd w:id="34"/>
    </w:p>
    <w:p w14:paraId="175B75FC" w14:textId="77777777" w:rsidR="00D7531F" w:rsidRPr="00354F1D" w:rsidRDefault="00D7531F" w:rsidP="00D7531F">
      <w:pPr>
        <w:rPr>
          <w:rFonts w:eastAsiaTheme="minorEastAsia"/>
          <w:lang w:eastAsia="zh-CN"/>
        </w:rPr>
      </w:pPr>
      <w:r>
        <w:rPr>
          <w:rFonts w:eastAsiaTheme="minorEastAsia"/>
          <w:lang w:eastAsia="zh-CN"/>
        </w:rPr>
        <w:t>T</w:t>
      </w:r>
      <w:r>
        <w:rPr>
          <w:rFonts w:eastAsiaTheme="minorEastAsia" w:hint="eastAsia"/>
          <w:lang w:eastAsia="zh-CN"/>
        </w:rPr>
        <w:t xml:space="preserve">his section is for </w:t>
      </w:r>
      <w:r w:rsidR="00AC4807">
        <w:rPr>
          <w:rFonts w:eastAsiaTheme="minorEastAsia"/>
          <w:lang w:eastAsia="zh-CN"/>
        </w:rPr>
        <w:t>user to set the output parameters, change the operate mode, on/off the PSU and check the module information of each module</w:t>
      </w:r>
      <w:r w:rsidR="00AF3B88">
        <w:rPr>
          <w:rFonts w:eastAsiaTheme="minorEastAsia" w:hint="eastAsia"/>
          <w:lang w:eastAsia="zh-CN"/>
        </w:rPr>
        <w:t>.</w:t>
      </w:r>
    </w:p>
    <w:p w14:paraId="2AC9FB65" w14:textId="77777777" w:rsidR="00354F1D" w:rsidRPr="00D61B5E" w:rsidRDefault="00AC4807" w:rsidP="00354F1D">
      <w:pPr>
        <w:pStyle w:val="2"/>
        <w:tabs>
          <w:tab w:val="clear" w:pos="718"/>
          <w:tab w:val="num" w:pos="709"/>
        </w:tabs>
        <w:ind w:left="709" w:hanging="709"/>
      </w:pPr>
      <w:bookmarkStart w:id="35" w:name="_Toc139009953"/>
      <w:r>
        <w:rPr>
          <w:rFonts w:eastAsiaTheme="minorEastAsia"/>
          <w:lang w:eastAsia="zh-CN"/>
        </w:rPr>
        <w:t>Settings</w:t>
      </w:r>
      <w:bookmarkEnd w:id="35"/>
    </w:p>
    <w:p w14:paraId="21BE2A09" w14:textId="77777777" w:rsidR="006F4494" w:rsidRDefault="002614A5" w:rsidP="006F4494">
      <w:pPr>
        <w:rPr>
          <w:lang w:eastAsia="zh-TW"/>
        </w:rPr>
      </w:pPr>
      <w:r>
        <w:rPr>
          <w:rFonts w:eastAsiaTheme="minorEastAsia"/>
          <w:lang w:eastAsia="zh-CN"/>
        </w:rPr>
        <w:t xml:space="preserve">Press the “Settings” in the output information area, the following </w:t>
      </w:r>
      <w:r>
        <w:rPr>
          <w:rFonts w:hint="eastAsia"/>
          <w:lang w:eastAsia="zh-TW"/>
        </w:rPr>
        <w:t>page will pop up</w:t>
      </w:r>
      <w:r>
        <w:rPr>
          <w:lang w:eastAsia="zh-TW"/>
        </w:rPr>
        <w:t>:</w:t>
      </w:r>
    </w:p>
    <w:p w14:paraId="175F54AB" w14:textId="77777777" w:rsidR="002614A5" w:rsidRPr="00DB362B" w:rsidRDefault="002614A5" w:rsidP="006F4494">
      <w:pPr>
        <w:rPr>
          <w:rFonts w:eastAsiaTheme="minorEastAsia"/>
          <w:lang w:eastAsia="zh-CN"/>
        </w:rPr>
      </w:pPr>
    </w:p>
    <w:p w14:paraId="3F3FDCD8" w14:textId="77777777" w:rsidR="006F4494" w:rsidRDefault="002614A5" w:rsidP="006F4494">
      <w:pPr>
        <w:rPr>
          <w:rFonts w:eastAsiaTheme="minorEastAsia"/>
          <w:lang w:eastAsia="zh-CN"/>
        </w:rPr>
      </w:pPr>
      <w:r>
        <w:rPr>
          <w:noProof/>
          <w:lang w:eastAsia="zh-CN"/>
        </w:rPr>
        <w:lastRenderedPageBreak/>
        <w:drawing>
          <wp:inline distT="0" distB="0" distL="0" distR="0" wp14:anchorId="3309D5EC" wp14:editId="1B609CD9">
            <wp:extent cx="4122545" cy="4029758"/>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8372" t="27834" r="63203" b="23442"/>
                    <a:stretch/>
                  </pic:blipFill>
                  <pic:spPr bwMode="auto">
                    <a:xfrm>
                      <a:off x="0" y="0"/>
                      <a:ext cx="4135728" cy="4042644"/>
                    </a:xfrm>
                    <a:prstGeom prst="rect">
                      <a:avLst/>
                    </a:prstGeom>
                    <a:ln>
                      <a:noFill/>
                    </a:ln>
                    <a:extLst>
                      <a:ext uri="{53640926-AAD7-44D8-BBD7-CCE9431645EC}">
                        <a14:shadowObscured xmlns:a14="http://schemas.microsoft.com/office/drawing/2010/main"/>
                      </a:ext>
                    </a:extLst>
                  </pic:spPr>
                </pic:pic>
              </a:graphicData>
            </a:graphic>
          </wp:inline>
        </w:drawing>
      </w:r>
    </w:p>
    <w:p w14:paraId="10081134" w14:textId="77777777" w:rsidR="002614A5" w:rsidRPr="002614A5" w:rsidRDefault="002614A5" w:rsidP="006F4494">
      <w:pPr>
        <w:rPr>
          <w:rFonts w:eastAsiaTheme="minorEastAsia"/>
          <w:lang w:eastAsia="zh-CN"/>
        </w:rPr>
      </w:pPr>
    </w:p>
    <w:p w14:paraId="2088BD5A" w14:textId="77777777" w:rsidR="002614A5" w:rsidRPr="00B90A44" w:rsidRDefault="002614A5" w:rsidP="00B90A44">
      <w:pPr>
        <w:spacing w:afterLines="100" w:after="240"/>
        <w:rPr>
          <w:b/>
          <w:lang w:eastAsia="zh-TW"/>
        </w:rPr>
      </w:pPr>
      <w:r w:rsidRPr="00B90A44">
        <w:rPr>
          <w:b/>
          <w:lang w:eastAsia="zh-TW"/>
        </w:rPr>
        <w:t>R</w:t>
      </w:r>
      <w:r w:rsidRPr="00B90A44">
        <w:rPr>
          <w:rFonts w:hint="eastAsia"/>
          <w:b/>
          <w:lang w:eastAsia="zh-TW"/>
        </w:rPr>
        <w:t xml:space="preserve">emote </w:t>
      </w:r>
      <w:r w:rsidRPr="00B90A44">
        <w:rPr>
          <w:b/>
          <w:lang w:eastAsia="zh-TW"/>
        </w:rPr>
        <w:t>control area:</w:t>
      </w:r>
    </w:p>
    <w:p w14:paraId="38D4E7C8" w14:textId="77777777" w:rsidR="002614A5" w:rsidRPr="00B90A44" w:rsidRDefault="002614A5" w:rsidP="00B90A44">
      <w:pPr>
        <w:spacing w:afterLines="50" w:after="120"/>
        <w:rPr>
          <w:lang w:eastAsia="zh-TW"/>
        </w:rPr>
      </w:pPr>
      <w:r w:rsidRPr="00B90A44">
        <w:rPr>
          <w:lang w:eastAsia="zh-TW"/>
        </w:rPr>
        <w:t>Local control: the output voltage is defined by the VR in the PSU, in this mode, the CC_CV_MODE area is disabled.</w:t>
      </w:r>
    </w:p>
    <w:p w14:paraId="5ACCC570" w14:textId="77777777" w:rsidR="002614A5" w:rsidRPr="00B90A44" w:rsidRDefault="002614A5" w:rsidP="00B90A44">
      <w:pPr>
        <w:spacing w:afterLines="100" w:after="240"/>
        <w:rPr>
          <w:lang w:eastAsia="zh-TW"/>
        </w:rPr>
      </w:pPr>
      <w:r w:rsidRPr="00B90A44">
        <w:rPr>
          <w:rFonts w:hint="eastAsia"/>
          <w:lang w:eastAsia="zh-TW"/>
        </w:rPr>
        <w:t xml:space="preserve">Remote control: </w:t>
      </w:r>
      <w:r w:rsidRPr="00B90A44">
        <w:rPr>
          <w:lang w:eastAsia="zh-TW"/>
        </w:rPr>
        <w:t>the output voltage is defined by the GUI.</w:t>
      </w:r>
    </w:p>
    <w:p w14:paraId="7CBF3519" w14:textId="77777777" w:rsidR="002614A5" w:rsidRDefault="002614A5" w:rsidP="006F4494">
      <w:pPr>
        <w:rPr>
          <w:rFonts w:eastAsiaTheme="minorEastAsia"/>
          <w:lang w:eastAsia="zh-CN"/>
        </w:rPr>
      </w:pPr>
      <w:r>
        <w:rPr>
          <w:rFonts w:eastAsiaTheme="minorEastAsia"/>
          <w:lang w:eastAsia="zh-CN"/>
        </w:rPr>
        <w:lastRenderedPageBreak/>
        <w:t xml:space="preserve"> </w:t>
      </w:r>
      <w:r>
        <w:rPr>
          <w:noProof/>
          <w:lang w:eastAsia="zh-CN"/>
        </w:rPr>
        <w:drawing>
          <wp:inline distT="0" distB="0" distL="0" distR="0" wp14:anchorId="646DE9B3" wp14:editId="67AB730F">
            <wp:extent cx="3674430" cy="36353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8325" t="27718" r="63279" b="23043"/>
                    <a:stretch/>
                  </pic:blipFill>
                  <pic:spPr bwMode="auto">
                    <a:xfrm>
                      <a:off x="0" y="0"/>
                      <a:ext cx="3684459" cy="3645297"/>
                    </a:xfrm>
                    <a:prstGeom prst="rect">
                      <a:avLst/>
                    </a:prstGeom>
                    <a:ln>
                      <a:noFill/>
                    </a:ln>
                    <a:extLst>
                      <a:ext uri="{53640926-AAD7-44D8-BBD7-CCE9431645EC}">
                        <a14:shadowObscured xmlns:a14="http://schemas.microsoft.com/office/drawing/2010/main"/>
                      </a:ext>
                    </a:extLst>
                  </pic:spPr>
                </pic:pic>
              </a:graphicData>
            </a:graphic>
          </wp:inline>
        </w:drawing>
      </w:r>
    </w:p>
    <w:p w14:paraId="4E64F100" w14:textId="77777777" w:rsidR="002614A5" w:rsidRDefault="002614A5" w:rsidP="006F4494">
      <w:pPr>
        <w:rPr>
          <w:rFonts w:eastAsiaTheme="minorEastAsia"/>
          <w:lang w:eastAsia="zh-CN"/>
        </w:rPr>
      </w:pPr>
    </w:p>
    <w:p w14:paraId="117E5CA7" w14:textId="77777777" w:rsidR="002614A5" w:rsidRPr="00B90A44" w:rsidRDefault="002614A5" w:rsidP="00B90A44">
      <w:pPr>
        <w:spacing w:afterLines="100" w:after="240"/>
        <w:rPr>
          <w:b/>
          <w:lang w:eastAsia="zh-TW"/>
        </w:rPr>
      </w:pPr>
      <w:r w:rsidRPr="00B90A44">
        <w:rPr>
          <w:b/>
          <w:lang w:eastAsia="zh-TW"/>
        </w:rPr>
        <w:t>CC_CV mode area:</w:t>
      </w:r>
    </w:p>
    <w:p w14:paraId="37B5295E" w14:textId="77777777" w:rsidR="002614A5" w:rsidRPr="00B90A44" w:rsidRDefault="002614A5" w:rsidP="00B90A44">
      <w:pPr>
        <w:spacing w:afterLines="50" w:after="120"/>
        <w:rPr>
          <w:lang w:eastAsia="zh-TW"/>
        </w:rPr>
      </w:pPr>
      <w:r w:rsidRPr="00B90A44">
        <w:rPr>
          <w:lang w:eastAsia="zh-TW"/>
        </w:rPr>
        <w:t>CV mode: change the output voltage by the point at left.</w:t>
      </w:r>
    </w:p>
    <w:p w14:paraId="3C00C58E" w14:textId="56AA1A21" w:rsidR="002614A5" w:rsidRPr="009C6D46" w:rsidRDefault="002614A5" w:rsidP="00B90A44">
      <w:pPr>
        <w:spacing w:afterLines="100" w:after="240"/>
        <w:rPr>
          <w:rFonts w:eastAsiaTheme="minorEastAsia" w:hint="eastAsia"/>
          <w:lang w:eastAsia="zh-CN"/>
        </w:rPr>
      </w:pPr>
      <w:r w:rsidRPr="00B90A44">
        <w:rPr>
          <w:lang w:eastAsia="zh-TW"/>
        </w:rPr>
        <w:t>CC mode: change the output current in the box</w:t>
      </w:r>
      <w:r w:rsidR="008561C7">
        <w:rPr>
          <w:rFonts w:eastAsiaTheme="minorEastAsia" w:hint="eastAsia"/>
          <w:lang w:eastAsia="zh-CN"/>
        </w:rPr>
        <w:t xml:space="preserve"> </w:t>
      </w:r>
      <w:r w:rsidR="009C6D46">
        <w:rPr>
          <w:rFonts w:eastAsiaTheme="minorEastAsia" w:hint="eastAsia"/>
          <w:lang w:eastAsia="zh-CN"/>
        </w:rPr>
        <w:t>(</w:t>
      </w:r>
      <w:r w:rsidR="008561C7">
        <w:rPr>
          <w:rFonts w:eastAsiaTheme="minorEastAsia" w:hint="eastAsia"/>
          <w:lang w:eastAsia="zh-CN"/>
        </w:rPr>
        <w:t xml:space="preserve">some </w:t>
      </w:r>
      <w:proofErr w:type="gramStart"/>
      <w:r w:rsidR="008561C7">
        <w:rPr>
          <w:rFonts w:eastAsiaTheme="minorEastAsia" w:hint="eastAsia"/>
          <w:lang w:eastAsia="zh-CN"/>
        </w:rPr>
        <w:t>product</w:t>
      </w:r>
      <w:proofErr w:type="gramEnd"/>
      <w:r w:rsidR="008561C7">
        <w:rPr>
          <w:rFonts w:eastAsiaTheme="minorEastAsia" w:hint="eastAsia"/>
          <w:lang w:eastAsia="zh-CN"/>
        </w:rPr>
        <w:t xml:space="preserve"> don</w:t>
      </w:r>
      <w:r w:rsidR="008561C7">
        <w:rPr>
          <w:rFonts w:eastAsiaTheme="minorEastAsia"/>
          <w:lang w:eastAsia="zh-CN"/>
        </w:rPr>
        <w:t>’</w:t>
      </w:r>
      <w:r w:rsidR="008561C7">
        <w:rPr>
          <w:rFonts w:eastAsiaTheme="minorEastAsia" w:hint="eastAsia"/>
          <w:lang w:eastAsia="zh-CN"/>
        </w:rPr>
        <w:t>t support this mode, need to check the specification first</w:t>
      </w:r>
      <w:r w:rsidR="009C6D46">
        <w:rPr>
          <w:rFonts w:eastAsiaTheme="minorEastAsia" w:hint="eastAsia"/>
          <w:lang w:eastAsia="zh-CN"/>
        </w:rPr>
        <w:t>)</w:t>
      </w:r>
    </w:p>
    <w:p w14:paraId="04A79A3A" w14:textId="77777777" w:rsidR="002614A5" w:rsidRPr="008561C7" w:rsidRDefault="002614A5" w:rsidP="00B90A44">
      <w:pPr>
        <w:spacing w:afterLines="100" w:after="240"/>
        <w:rPr>
          <w:lang w:eastAsia="zh-TW"/>
        </w:rPr>
      </w:pPr>
    </w:p>
    <w:p w14:paraId="2CD45B0B" w14:textId="77777777" w:rsidR="002614A5" w:rsidRPr="00B90A44" w:rsidRDefault="002614A5" w:rsidP="00B90A44">
      <w:pPr>
        <w:spacing w:afterLines="100" w:after="240"/>
        <w:rPr>
          <w:b/>
          <w:lang w:eastAsia="zh-TW"/>
        </w:rPr>
      </w:pPr>
      <w:r w:rsidRPr="00B90A44">
        <w:rPr>
          <w:b/>
          <w:lang w:eastAsia="zh-TW"/>
        </w:rPr>
        <w:t>Operation area:</w:t>
      </w:r>
    </w:p>
    <w:p w14:paraId="69B582C5" w14:textId="77777777" w:rsidR="002614A5" w:rsidRPr="00B90A44" w:rsidRDefault="002614A5" w:rsidP="00B90A44">
      <w:pPr>
        <w:spacing w:afterLines="100" w:after="240"/>
        <w:rPr>
          <w:lang w:eastAsia="zh-TW"/>
        </w:rPr>
      </w:pPr>
      <w:r w:rsidRPr="00B90A44">
        <w:rPr>
          <w:lang w:eastAsia="zh-TW"/>
        </w:rPr>
        <w:t>On/Off the corresponding modules.</w:t>
      </w:r>
    </w:p>
    <w:p w14:paraId="7366AE3C" w14:textId="77777777" w:rsidR="002614A5" w:rsidRPr="002614A5" w:rsidRDefault="002614A5" w:rsidP="006F4494">
      <w:pPr>
        <w:rPr>
          <w:rFonts w:eastAsiaTheme="minorEastAsia"/>
          <w:lang w:eastAsia="zh-CN"/>
        </w:rPr>
      </w:pPr>
    </w:p>
    <w:p w14:paraId="45371880" w14:textId="77777777" w:rsidR="00334212" w:rsidRDefault="002614A5" w:rsidP="00334212">
      <w:pPr>
        <w:pStyle w:val="2"/>
        <w:tabs>
          <w:tab w:val="clear" w:pos="718"/>
          <w:tab w:val="num" w:pos="709"/>
        </w:tabs>
        <w:ind w:left="709" w:hanging="709"/>
        <w:rPr>
          <w:rFonts w:eastAsiaTheme="minorEastAsia"/>
          <w:lang w:eastAsia="zh-CN"/>
        </w:rPr>
      </w:pPr>
      <w:bookmarkStart w:id="36" w:name="_Toc139009954"/>
      <w:r>
        <w:rPr>
          <w:rFonts w:eastAsiaTheme="minorEastAsia"/>
          <w:lang w:eastAsia="zh-CN"/>
        </w:rPr>
        <w:t xml:space="preserve">Module </w:t>
      </w:r>
      <w:r>
        <w:rPr>
          <w:rFonts w:eastAsiaTheme="minorEastAsia" w:hint="eastAsia"/>
          <w:lang w:eastAsia="zh-CN"/>
        </w:rPr>
        <w:t>S</w:t>
      </w:r>
      <w:r>
        <w:rPr>
          <w:rFonts w:eastAsiaTheme="minorEastAsia"/>
          <w:lang w:eastAsia="zh-CN"/>
        </w:rPr>
        <w:t>ettings</w:t>
      </w:r>
      <w:bookmarkEnd w:id="36"/>
    </w:p>
    <w:p w14:paraId="6DB3C522" w14:textId="77777777" w:rsidR="002A3F6A" w:rsidRPr="00B90A44" w:rsidRDefault="002A3F6A" w:rsidP="00B90A44">
      <w:pPr>
        <w:spacing w:afterLines="100" w:after="240"/>
        <w:rPr>
          <w:lang w:eastAsia="zh-TW"/>
        </w:rPr>
      </w:pPr>
      <w:r w:rsidRPr="00B90A44">
        <w:rPr>
          <w:rFonts w:hint="eastAsia"/>
          <w:lang w:eastAsia="zh-TW"/>
        </w:rPr>
        <w:t xml:space="preserve">This function is for </w:t>
      </w:r>
      <w:r w:rsidR="00B827B9" w:rsidRPr="00B90A44">
        <w:rPr>
          <w:lang w:eastAsia="zh-TW"/>
        </w:rPr>
        <w:t>user to check the module information, protection set point and derating point</w:t>
      </w:r>
      <w:r w:rsidRPr="00B90A44">
        <w:rPr>
          <w:rFonts w:hint="eastAsia"/>
          <w:lang w:eastAsia="zh-TW"/>
        </w:rPr>
        <w:t>.</w:t>
      </w:r>
    </w:p>
    <w:p w14:paraId="249E9301" w14:textId="77777777" w:rsidR="00B827B9" w:rsidRDefault="00B827B9" w:rsidP="00B90A44">
      <w:pPr>
        <w:spacing w:afterLines="100" w:after="240"/>
        <w:rPr>
          <w:lang w:eastAsia="zh-TW"/>
        </w:rPr>
      </w:pPr>
      <w:r w:rsidRPr="00B90A44">
        <w:rPr>
          <w:lang w:eastAsia="zh-TW"/>
        </w:rPr>
        <w:t>Press the “</w:t>
      </w:r>
      <w:proofErr w:type="spellStart"/>
      <w:r w:rsidRPr="00B90A44">
        <w:rPr>
          <w:lang w:eastAsia="zh-TW"/>
        </w:rPr>
        <w:t>ModuleSettings</w:t>
      </w:r>
      <w:proofErr w:type="spellEnd"/>
      <w:r w:rsidRPr="00B90A44">
        <w:rPr>
          <w:lang w:eastAsia="zh-TW"/>
        </w:rPr>
        <w:t xml:space="preserve">” in the output information area, the following </w:t>
      </w:r>
      <w:r>
        <w:rPr>
          <w:rFonts w:hint="eastAsia"/>
          <w:lang w:eastAsia="zh-TW"/>
        </w:rPr>
        <w:t>page will pop up</w:t>
      </w:r>
      <w:r>
        <w:rPr>
          <w:lang w:eastAsia="zh-TW"/>
        </w:rPr>
        <w:t>:</w:t>
      </w:r>
    </w:p>
    <w:p w14:paraId="727A4555" w14:textId="77777777" w:rsidR="00B827B9" w:rsidRDefault="00B827B9" w:rsidP="00B90A44">
      <w:pPr>
        <w:spacing w:afterLines="100" w:after="240"/>
        <w:rPr>
          <w:lang w:eastAsia="zh-TW"/>
        </w:rPr>
      </w:pPr>
      <w:r>
        <w:rPr>
          <w:lang w:eastAsia="zh-TW"/>
        </w:rPr>
        <w:t>In Basic Information tag, the module name, module S/N and module FW</w:t>
      </w:r>
      <w:r w:rsidR="00E33516">
        <w:rPr>
          <w:lang w:eastAsia="zh-TW"/>
        </w:rPr>
        <w:t xml:space="preserve"> version is shown, </w:t>
      </w:r>
      <w:proofErr w:type="gramStart"/>
      <w:r w:rsidR="00E33516">
        <w:rPr>
          <w:lang w:eastAsia="zh-TW"/>
        </w:rPr>
        <w:t>these information</w:t>
      </w:r>
      <w:proofErr w:type="gramEnd"/>
      <w:r w:rsidR="00E33516">
        <w:rPr>
          <w:lang w:eastAsia="zh-TW"/>
        </w:rPr>
        <w:t xml:space="preserve"> is read only.</w:t>
      </w:r>
    </w:p>
    <w:p w14:paraId="57C2C204" w14:textId="77777777" w:rsidR="00B827B9" w:rsidRDefault="00B827B9" w:rsidP="00B827B9">
      <w:pPr>
        <w:rPr>
          <w:rFonts w:eastAsiaTheme="minorEastAsia"/>
          <w:lang w:eastAsia="zh-CN"/>
        </w:rPr>
      </w:pPr>
      <w:r>
        <w:rPr>
          <w:noProof/>
          <w:lang w:eastAsia="zh-CN"/>
        </w:rPr>
        <w:lastRenderedPageBreak/>
        <w:drawing>
          <wp:inline distT="0" distB="0" distL="0" distR="0" wp14:anchorId="3769EA08" wp14:editId="7543F7BD">
            <wp:extent cx="3328670" cy="331089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8434" t="27627" r="63359" b="23380"/>
                    <a:stretch/>
                  </pic:blipFill>
                  <pic:spPr bwMode="auto">
                    <a:xfrm>
                      <a:off x="0" y="0"/>
                      <a:ext cx="3339234" cy="3321398"/>
                    </a:xfrm>
                    <a:prstGeom prst="rect">
                      <a:avLst/>
                    </a:prstGeom>
                    <a:ln>
                      <a:noFill/>
                    </a:ln>
                    <a:extLst>
                      <a:ext uri="{53640926-AAD7-44D8-BBD7-CCE9431645EC}">
                        <a14:shadowObscured xmlns:a14="http://schemas.microsoft.com/office/drawing/2010/main"/>
                      </a:ext>
                    </a:extLst>
                  </pic:spPr>
                </pic:pic>
              </a:graphicData>
            </a:graphic>
          </wp:inline>
        </w:drawing>
      </w:r>
    </w:p>
    <w:p w14:paraId="659A0245" w14:textId="77777777" w:rsidR="00B827B9" w:rsidRDefault="00B827B9" w:rsidP="00B827B9">
      <w:pPr>
        <w:rPr>
          <w:rFonts w:eastAsiaTheme="minorEastAsia"/>
          <w:lang w:eastAsia="zh-CN"/>
        </w:rPr>
      </w:pPr>
    </w:p>
    <w:p w14:paraId="605603B4" w14:textId="77777777" w:rsidR="00E33516" w:rsidRPr="00B90A44" w:rsidRDefault="00E33516" w:rsidP="00B90A44">
      <w:pPr>
        <w:spacing w:afterLines="100" w:after="240"/>
        <w:rPr>
          <w:lang w:eastAsia="zh-TW"/>
        </w:rPr>
      </w:pPr>
      <w:r w:rsidRPr="00B90A44">
        <w:rPr>
          <w:lang w:eastAsia="zh-TW"/>
        </w:rPr>
        <w:t>I</w:t>
      </w:r>
      <w:r w:rsidRPr="00B90A44">
        <w:rPr>
          <w:rFonts w:hint="eastAsia"/>
          <w:lang w:eastAsia="zh-TW"/>
        </w:rPr>
        <w:t xml:space="preserve">n </w:t>
      </w:r>
      <w:r w:rsidRPr="00B90A44">
        <w:rPr>
          <w:lang w:eastAsia="zh-TW"/>
        </w:rPr>
        <w:t xml:space="preserve">protection area, the </w:t>
      </w:r>
      <w:proofErr w:type="spellStart"/>
      <w:r w:rsidRPr="00B90A44">
        <w:rPr>
          <w:lang w:eastAsia="zh-TW"/>
        </w:rPr>
        <w:t>Vout_OV_Fault_Limit</w:t>
      </w:r>
      <w:proofErr w:type="spellEnd"/>
      <w:r w:rsidRPr="00B90A44">
        <w:rPr>
          <w:lang w:eastAsia="zh-TW"/>
        </w:rPr>
        <w:t xml:space="preserve">, </w:t>
      </w:r>
      <w:proofErr w:type="spellStart"/>
      <w:r w:rsidRPr="00B90A44">
        <w:rPr>
          <w:lang w:eastAsia="zh-TW"/>
        </w:rPr>
        <w:t>Iout_OC_Fault_Limit</w:t>
      </w:r>
      <w:proofErr w:type="spellEnd"/>
      <w:r w:rsidRPr="00B90A44">
        <w:rPr>
          <w:lang w:eastAsia="zh-TW"/>
        </w:rPr>
        <w:t xml:space="preserve">, </w:t>
      </w:r>
      <w:proofErr w:type="spellStart"/>
      <w:r w:rsidRPr="00B90A44">
        <w:rPr>
          <w:lang w:eastAsia="zh-TW"/>
        </w:rPr>
        <w:t>OT_Fault_Limit</w:t>
      </w:r>
      <w:proofErr w:type="spellEnd"/>
      <w:r w:rsidRPr="00B90A44">
        <w:rPr>
          <w:lang w:eastAsia="zh-TW"/>
        </w:rPr>
        <w:t xml:space="preserve"> and </w:t>
      </w:r>
      <w:proofErr w:type="spellStart"/>
      <w:r w:rsidRPr="00B90A44">
        <w:rPr>
          <w:lang w:eastAsia="zh-TW"/>
        </w:rPr>
        <w:t>UT_Fault_Limit</w:t>
      </w:r>
      <w:proofErr w:type="spellEnd"/>
      <w:r w:rsidR="00633B27" w:rsidRPr="00B90A44">
        <w:rPr>
          <w:lang w:eastAsia="zh-TW"/>
        </w:rPr>
        <w:t xml:space="preserve"> could be checked, all the information is read only.</w:t>
      </w:r>
    </w:p>
    <w:p w14:paraId="5ED90D25" w14:textId="77777777" w:rsidR="00B827B9" w:rsidRDefault="00B827B9" w:rsidP="00B827B9">
      <w:pPr>
        <w:rPr>
          <w:rFonts w:eastAsiaTheme="minorEastAsia"/>
          <w:lang w:eastAsia="zh-CN"/>
        </w:rPr>
      </w:pPr>
      <w:r>
        <w:rPr>
          <w:noProof/>
          <w:lang w:eastAsia="zh-CN"/>
        </w:rPr>
        <w:drawing>
          <wp:inline distT="0" distB="0" distL="0" distR="0" wp14:anchorId="4B840EC3" wp14:editId="2437277B">
            <wp:extent cx="3389606" cy="328666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8343" t="27524" r="63230" b="24139"/>
                    <a:stretch/>
                  </pic:blipFill>
                  <pic:spPr bwMode="auto">
                    <a:xfrm>
                      <a:off x="0" y="0"/>
                      <a:ext cx="3400322" cy="3297054"/>
                    </a:xfrm>
                    <a:prstGeom prst="rect">
                      <a:avLst/>
                    </a:prstGeom>
                    <a:ln>
                      <a:noFill/>
                    </a:ln>
                    <a:extLst>
                      <a:ext uri="{53640926-AAD7-44D8-BBD7-CCE9431645EC}">
                        <a14:shadowObscured xmlns:a14="http://schemas.microsoft.com/office/drawing/2010/main"/>
                      </a:ext>
                    </a:extLst>
                  </pic:spPr>
                </pic:pic>
              </a:graphicData>
            </a:graphic>
          </wp:inline>
        </w:drawing>
      </w:r>
    </w:p>
    <w:p w14:paraId="47DA2ED7" w14:textId="77777777" w:rsidR="00B827B9" w:rsidRDefault="00B827B9" w:rsidP="00B827B9">
      <w:pPr>
        <w:rPr>
          <w:rFonts w:eastAsiaTheme="minorEastAsia"/>
          <w:lang w:eastAsia="zh-CN"/>
        </w:rPr>
      </w:pPr>
    </w:p>
    <w:p w14:paraId="1843C540" w14:textId="77777777" w:rsidR="00633B27" w:rsidRPr="00B90A44" w:rsidRDefault="00633B27" w:rsidP="00B90A44">
      <w:pPr>
        <w:spacing w:afterLines="100" w:after="240"/>
        <w:rPr>
          <w:lang w:eastAsia="zh-TW"/>
        </w:rPr>
      </w:pPr>
      <w:r w:rsidRPr="00B90A44">
        <w:rPr>
          <w:lang w:eastAsia="zh-TW"/>
        </w:rPr>
        <w:t>I</w:t>
      </w:r>
      <w:r w:rsidRPr="00B90A44">
        <w:rPr>
          <w:rFonts w:hint="eastAsia"/>
          <w:lang w:eastAsia="zh-TW"/>
        </w:rPr>
        <w:t>n</w:t>
      </w:r>
      <w:r w:rsidRPr="00B90A44">
        <w:rPr>
          <w:lang w:eastAsia="zh-TW"/>
        </w:rPr>
        <w:t xml:space="preserve"> Derating area, the VOUT_MAX, VOUT_MIN, IOUT_MAX, IOUT_MIN could be checked, only IOUT_MAX could be set, others are read only.</w:t>
      </w:r>
    </w:p>
    <w:p w14:paraId="7AF2E53D" w14:textId="77777777" w:rsidR="00B827B9" w:rsidRDefault="00B827B9" w:rsidP="00B827B9">
      <w:pPr>
        <w:rPr>
          <w:rFonts w:eastAsiaTheme="minorEastAsia"/>
          <w:lang w:eastAsia="zh-CN"/>
        </w:rPr>
      </w:pPr>
      <w:r>
        <w:rPr>
          <w:noProof/>
          <w:lang w:eastAsia="zh-CN"/>
        </w:rPr>
        <w:lastRenderedPageBreak/>
        <w:drawing>
          <wp:inline distT="0" distB="0" distL="0" distR="0" wp14:anchorId="72F26EF3" wp14:editId="5997553D">
            <wp:extent cx="3657600" cy="364478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8463" t="27543" r="63350" b="23429"/>
                    <a:stretch/>
                  </pic:blipFill>
                  <pic:spPr bwMode="auto">
                    <a:xfrm>
                      <a:off x="0" y="0"/>
                      <a:ext cx="3657917" cy="3645104"/>
                    </a:xfrm>
                    <a:prstGeom prst="rect">
                      <a:avLst/>
                    </a:prstGeom>
                    <a:ln>
                      <a:noFill/>
                    </a:ln>
                    <a:extLst>
                      <a:ext uri="{53640926-AAD7-44D8-BBD7-CCE9431645EC}">
                        <a14:shadowObscured xmlns:a14="http://schemas.microsoft.com/office/drawing/2010/main"/>
                      </a:ext>
                    </a:extLst>
                  </pic:spPr>
                </pic:pic>
              </a:graphicData>
            </a:graphic>
          </wp:inline>
        </w:drawing>
      </w:r>
    </w:p>
    <w:p w14:paraId="53514FD1" w14:textId="77777777" w:rsidR="002A3F6A" w:rsidRPr="002A3F6A" w:rsidRDefault="002A3F6A" w:rsidP="002A3F6A">
      <w:pPr>
        <w:rPr>
          <w:rFonts w:eastAsiaTheme="minorEastAsia"/>
          <w:lang w:eastAsia="zh-CN"/>
        </w:rPr>
      </w:pPr>
    </w:p>
    <w:p w14:paraId="716FEC19" w14:textId="77777777" w:rsidR="004464C2" w:rsidRDefault="004464C2" w:rsidP="004464C2">
      <w:pPr>
        <w:jc w:val="center"/>
        <w:rPr>
          <w:rFonts w:eastAsiaTheme="minorEastAsia"/>
          <w:lang w:eastAsia="zh-CN"/>
        </w:rPr>
      </w:pPr>
    </w:p>
    <w:sectPr w:rsidR="004464C2" w:rsidSect="00113C97">
      <w:headerReference w:type="even" r:id="rId32"/>
      <w:headerReference w:type="default" r:id="rId33"/>
      <w:footerReference w:type="default" r:id="rId34"/>
      <w:headerReference w:type="first" r:id="rId35"/>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1FFC40" w14:textId="77777777" w:rsidR="0088533E" w:rsidRDefault="0088533E">
      <w:r>
        <w:separator/>
      </w:r>
    </w:p>
  </w:endnote>
  <w:endnote w:type="continuationSeparator" w:id="0">
    <w:p w14:paraId="21858B4B" w14:textId="77777777" w:rsidR="0088533E" w:rsidRDefault="00885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穝灿砰"/>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JBKEPD+Arial,Bold">
    <w:altName w:val="Arial"/>
    <w:panose1 w:val="00000000000000000000"/>
    <w:charset w:val="00"/>
    <w:family w:val="swiss"/>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GDKBDO+Arial,Bold">
    <w:altName w:val="Malgun Gothic Semilight"/>
    <w:panose1 w:val="00000000000000000000"/>
    <w:charset w:val="86"/>
    <w:family w:val="swiss"/>
    <w:notTrueType/>
    <w:pitch w:val="default"/>
    <w:sig w:usb0="00000001" w:usb1="080E0000" w:usb2="00000010" w:usb3="00000000" w:csb0="00040000" w:csb1="00000000"/>
  </w:font>
  <w:font w:name="GDKBAL+Arial">
    <w:altName w:val="Malgun Gothic Semilight"/>
    <w:panose1 w:val="00000000000000000000"/>
    <w:charset w:val="86"/>
    <w:family w:val="swiss"/>
    <w:notTrueType/>
    <w:pitch w:val="default"/>
    <w:sig w:usb0="00000001" w:usb1="080E0000" w:usb2="00000010" w:usb3="00000000" w:csb0="00040000"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33"/>
      <w:gridCol w:w="2247"/>
    </w:tblGrid>
    <w:tr w:rsidR="00AD153E" w14:paraId="086E4250" w14:textId="77777777">
      <w:tc>
        <w:tcPr>
          <w:tcW w:w="7848" w:type="dxa"/>
          <w:tcBorders>
            <w:top w:val="nil"/>
            <w:left w:val="nil"/>
            <w:bottom w:val="nil"/>
            <w:right w:val="nil"/>
          </w:tcBorders>
        </w:tcPr>
        <w:p w14:paraId="75F7763B" w14:textId="77777777" w:rsidR="00AD153E" w:rsidRPr="00FE1252" w:rsidRDefault="00AD153E" w:rsidP="00B368C5">
          <w:pPr>
            <w:pStyle w:val="a4"/>
            <w:tabs>
              <w:tab w:val="left" w:pos="720"/>
            </w:tabs>
            <w:rPr>
              <w:rFonts w:ascii="Arial" w:eastAsiaTheme="minorEastAsia" w:hAnsi="Arial" w:cs="Arial"/>
              <w:snapToGrid w:val="0"/>
              <w:lang w:eastAsia="zh-CN"/>
            </w:rPr>
          </w:pPr>
        </w:p>
      </w:tc>
      <w:tc>
        <w:tcPr>
          <w:tcW w:w="2250" w:type="dxa"/>
          <w:tcBorders>
            <w:top w:val="nil"/>
            <w:left w:val="nil"/>
            <w:bottom w:val="nil"/>
            <w:right w:val="nil"/>
          </w:tcBorders>
        </w:tcPr>
        <w:p w14:paraId="317FA1C8" w14:textId="77777777" w:rsidR="00AD153E" w:rsidRPr="00973127" w:rsidRDefault="00AD153E">
          <w:pPr>
            <w:pStyle w:val="a4"/>
            <w:tabs>
              <w:tab w:val="left" w:pos="720"/>
            </w:tabs>
            <w:jc w:val="right"/>
            <w:rPr>
              <w:rFonts w:ascii="Arial" w:hAnsi="Arial" w:cs="Arial"/>
            </w:rPr>
          </w:pPr>
          <w:r w:rsidRPr="00973127">
            <w:rPr>
              <w:rFonts w:ascii="Arial" w:hAnsi="Arial" w:cs="Arial"/>
              <w:snapToGrid w:val="0"/>
            </w:rPr>
            <w:t xml:space="preserve">Page </w:t>
          </w:r>
          <w:r w:rsidRPr="00973127">
            <w:rPr>
              <w:rFonts w:ascii="Arial" w:hAnsi="Arial" w:cs="Arial"/>
              <w:snapToGrid w:val="0"/>
            </w:rPr>
            <w:fldChar w:fldCharType="begin"/>
          </w:r>
          <w:r w:rsidRPr="00973127">
            <w:rPr>
              <w:rFonts w:ascii="Arial" w:hAnsi="Arial" w:cs="Arial"/>
              <w:snapToGrid w:val="0"/>
            </w:rPr>
            <w:instrText xml:space="preserve"> PAGE </w:instrText>
          </w:r>
          <w:r w:rsidRPr="00973127">
            <w:rPr>
              <w:rFonts w:ascii="Arial" w:hAnsi="Arial" w:cs="Arial"/>
              <w:snapToGrid w:val="0"/>
            </w:rPr>
            <w:fldChar w:fldCharType="separate"/>
          </w:r>
          <w:r w:rsidR="00B80185">
            <w:rPr>
              <w:rFonts w:ascii="Arial" w:hAnsi="Arial" w:cs="Arial"/>
              <w:noProof/>
              <w:snapToGrid w:val="0"/>
            </w:rPr>
            <w:t>17</w:t>
          </w:r>
          <w:r w:rsidRPr="00973127">
            <w:rPr>
              <w:rFonts w:ascii="Arial" w:hAnsi="Arial" w:cs="Arial"/>
              <w:snapToGrid w:val="0"/>
            </w:rPr>
            <w:fldChar w:fldCharType="end"/>
          </w:r>
          <w:r w:rsidRPr="00973127">
            <w:rPr>
              <w:rFonts w:ascii="Arial" w:hAnsi="Arial" w:cs="Arial"/>
              <w:snapToGrid w:val="0"/>
            </w:rPr>
            <w:t xml:space="preserve"> of </w:t>
          </w:r>
          <w:r w:rsidRPr="00973127">
            <w:rPr>
              <w:rFonts w:ascii="Arial" w:hAnsi="Arial" w:cs="Arial"/>
              <w:snapToGrid w:val="0"/>
            </w:rPr>
            <w:fldChar w:fldCharType="begin"/>
          </w:r>
          <w:r w:rsidRPr="00973127">
            <w:rPr>
              <w:rFonts w:ascii="Arial" w:hAnsi="Arial" w:cs="Arial"/>
              <w:snapToGrid w:val="0"/>
            </w:rPr>
            <w:instrText xml:space="preserve"> NUMPAGES </w:instrText>
          </w:r>
          <w:r w:rsidRPr="00973127">
            <w:rPr>
              <w:rFonts w:ascii="Arial" w:hAnsi="Arial" w:cs="Arial"/>
              <w:snapToGrid w:val="0"/>
            </w:rPr>
            <w:fldChar w:fldCharType="separate"/>
          </w:r>
          <w:r w:rsidR="00B80185">
            <w:rPr>
              <w:rFonts w:ascii="Arial" w:hAnsi="Arial" w:cs="Arial"/>
              <w:noProof/>
              <w:snapToGrid w:val="0"/>
            </w:rPr>
            <w:t>17</w:t>
          </w:r>
          <w:r w:rsidRPr="00973127">
            <w:rPr>
              <w:rFonts w:ascii="Arial" w:hAnsi="Arial" w:cs="Arial"/>
              <w:snapToGrid w:val="0"/>
            </w:rPr>
            <w:fldChar w:fldCharType="end"/>
          </w:r>
        </w:p>
      </w:tc>
    </w:tr>
  </w:tbl>
  <w:p w14:paraId="08F2A393" w14:textId="77777777" w:rsidR="00AD153E" w:rsidRDefault="00AD153E" w:rsidP="00CB5D87">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403B8" w14:textId="77777777" w:rsidR="0088533E" w:rsidRDefault="0088533E">
      <w:r>
        <w:separator/>
      </w:r>
    </w:p>
  </w:footnote>
  <w:footnote w:type="continuationSeparator" w:id="0">
    <w:p w14:paraId="245B7CE4" w14:textId="77777777" w:rsidR="0088533E" w:rsidRDefault="00885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C43EB" w14:textId="77777777" w:rsidR="00AD153E" w:rsidRDefault="00000000">
    <w:pPr>
      <w:pStyle w:val="a3"/>
    </w:pPr>
    <w:r>
      <w:rPr>
        <w:noProof/>
      </w:rPr>
      <w:pict w14:anchorId="01E6E0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866371" o:spid="_x0000_s1026" type="#_x0000_t136" style="position:absolute;margin-left:0;margin-top:0;width:695pt;height:66.15pt;rotation:315;z-index:-251655168;mso-position-horizontal:center;mso-position-horizontal-relative:margin;mso-position-vertical:center;mso-position-vertical-relative:margin" o:allowincell="f" fillcolor="silver" stroked="f">
          <v:fill opacity=".5"/>
          <v:textpath style="font-family:&quot;新細明體&quot;;font-size:1pt;v-text-reverse:t" string="Delta Electronics, Inc."/>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B4672" w14:textId="77777777" w:rsidR="00AD153E" w:rsidRDefault="00000000">
    <w:pPr>
      <w:pStyle w:val="a3"/>
    </w:pPr>
    <w:r>
      <w:rPr>
        <w:noProof/>
      </w:rPr>
      <w:pict w14:anchorId="1143C11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866372" o:spid="_x0000_s1027" type="#_x0000_t136" style="position:absolute;margin-left:0;margin-top:0;width:695pt;height:66.15pt;rotation:315;z-index:-251653120;mso-position-horizontal:center;mso-position-horizontal-relative:margin;mso-position-vertical:center;mso-position-vertical-relative:margin" o:allowincell="f" fillcolor="silver" stroked="f">
          <v:fill opacity=".5"/>
          <v:textpath style="font-family:&quot;新細明體&quot;;font-size:1pt;v-text-reverse:t" string="Delta Electronics, Inc."/>
          <w10:wrap anchorx="margin" anchory="margin"/>
        </v:shape>
      </w:pict>
    </w:r>
  </w:p>
  <w:tbl>
    <w:tblPr>
      <w:tblW w:w="10498" w:type="dxa"/>
      <w:jc w:val="center"/>
      <w:tblLook w:val="0000" w:firstRow="0" w:lastRow="0" w:firstColumn="0" w:lastColumn="0" w:noHBand="0" w:noVBand="0"/>
    </w:tblPr>
    <w:tblGrid>
      <w:gridCol w:w="2814"/>
      <w:gridCol w:w="4339"/>
      <w:gridCol w:w="3345"/>
    </w:tblGrid>
    <w:tr w:rsidR="00AD153E" w14:paraId="4838AC73" w14:textId="77777777" w:rsidTr="005439A2">
      <w:trPr>
        <w:cantSplit/>
        <w:trHeight w:val="523"/>
        <w:jc w:val="center"/>
      </w:trPr>
      <w:tc>
        <w:tcPr>
          <w:tcW w:w="2814" w:type="dxa"/>
          <w:vMerge w:val="restart"/>
          <w:tcBorders>
            <w:top w:val="single" w:sz="6" w:space="0" w:color="auto"/>
            <w:left w:val="single" w:sz="6" w:space="0" w:color="auto"/>
            <w:bottom w:val="single" w:sz="6" w:space="0" w:color="auto"/>
            <w:right w:val="single" w:sz="6" w:space="0" w:color="auto"/>
          </w:tcBorders>
          <w:vAlign w:val="center"/>
        </w:tcPr>
        <w:p w14:paraId="396A3C36" w14:textId="77777777" w:rsidR="00AD153E" w:rsidRDefault="00AD153E" w:rsidP="00151ED6">
          <w:pPr>
            <w:rPr>
              <w:rFonts w:ascii="Arial" w:hAnsi="Arial" w:cs="Arial"/>
            </w:rPr>
          </w:pPr>
          <w:r>
            <w:rPr>
              <w:rFonts w:ascii="Arial" w:hAnsi="Arial" w:cs="Arial"/>
              <w:noProof/>
              <w:lang w:eastAsia="zh-CN"/>
            </w:rPr>
            <w:drawing>
              <wp:inline distT="0" distB="0" distL="0" distR="0" wp14:anchorId="6F53C2A9" wp14:editId="7B5FB16C">
                <wp:extent cx="1352550" cy="409575"/>
                <wp:effectExtent l="19050" t="0" r="0" b="0"/>
                <wp:docPr id="3" name="图片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logo"/>
                        <pic:cNvPicPr>
                          <a:picLocks noChangeAspect="1" noChangeArrowheads="1"/>
                        </pic:cNvPicPr>
                      </pic:nvPicPr>
                      <pic:blipFill>
                        <a:blip r:embed="rId1"/>
                        <a:srcRect/>
                        <a:stretch>
                          <a:fillRect/>
                        </a:stretch>
                      </pic:blipFill>
                      <pic:spPr bwMode="auto">
                        <a:xfrm>
                          <a:off x="0" y="0"/>
                          <a:ext cx="1352550" cy="409575"/>
                        </a:xfrm>
                        <a:prstGeom prst="rect">
                          <a:avLst/>
                        </a:prstGeom>
                        <a:noFill/>
                        <a:ln w="9525">
                          <a:noFill/>
                          <a:miter lim="800000"/>
                          <a:headEnd/>
                          <a:tailEnd/>
                        </a:ln>
                      </pic:spPr>
                    </pic:pic>
                  </a:graphicData>
                </a:graphic>
              </wp:inline>
            </w:drawing>
          </w:r>
        </w:p>
      </w:tc>
      <w:tc>
        <w:tcPr>
          <w:tcW w:w="7684" w:type="dxa"/>
          <w:gridSpan w:val="2"/>
          <w:tcBorders>
            <w:top w:val="single" w:sz="6" w:space="0" w:color="auto"/>
            <w:left w:val="single" w:sz="6" w:space="0" w:color="auto"/>
            <w:bottom w:val="single" w:sz="6" w:space="0" w:color="auto"/>
            <w:right w:val="single" w:sz="6" w:space="0" w:color="auto"/>
          </w:tcBorders>
        </w:tcPr>
        <w:p w14:paraId="3B94B152" w14:textId="77777777" w:rsidR="00AD153E" w:rsidRDefault="00AD153E">
          <w:pPr>
            <w:pStyle w:val="HeadText"/>
          </w:pPr>
        </w:p>
        <w:p w14:paraId="52635820" w14:textId="77777777" w:rsidR="00AD153E" w:rsidRPr="00357EC6" w:rsidRDefault="00AD153E" w:rsidP="000F0A4C">
          <w:pPr>
            <w:pStyle w:val="HeadText"/>
            <w:rPr>
              <w:rFonts w:eastAsiaTheme="minorEastAsia"/>
              <w:lang w:eastAsia="zh-CN"/>
            </w:rPr>
          </w:pPr>
          <w:r w:rsidRPr="00090259">
            <w:rPr>
              <w:rFonts w:eastAsiaTheme="minorEastAsia"/>
              <w:lang w:eastAsia="zh-CN"/>
            </w:rPr>
            <w:t xml:space="preserve">DELTA PSU </w:t>
          </w:r>
          <w:r>
            <w:rPr>
              <w:rFonts w:eastAsiaTheme="minorEastAsia"/>
              <w:lang w:eastAsia="zh-CN"/>
            </w:rPr>
            <w:t>PMBUS S</w:t>
          </w:r>
          <w:r>
            <w:rPr>
              <w:rFonts w:eastAsiaTheme="minorEastAsia" w:hint="eastAsia"/>
              <w:lang w:eastAsia="zh-CN"/>
            </w:rPr>
            <w:t>oftware</w:t>
          </w:r>
          <w:r>
            <w:rPr>
              <w:rFonts w:eastAsiaTheme="minorEastAsia"/>
              <w:lang w:eastAsia="zh-CN"/>
            </w:rPr>
            <w:t xml:space="preserve"> User Manual</w:t>
          </w:r>
        </w:p>
      </w:tc>
    </w:tr>
    <w:tr w:rsidR="00AD153E" w14:paraId="045717A2" w14:textId="77777777" w:rsidTr="005439A2">
      <w:trPr>
        <w:cantSplit/>
        <w:trHeight w:val="352"/>
        <w:jc w:val="center"/>
      </w:trPr>
      <w:tc>
        <w:tcPr>
          <w:tcW w:w="2814" w:type="dxa"/>
          <w:vMerge/>
          <w:tcBorders>
            <w:top w:val="single" w:sz="6" w:space="0" w:color="auto"/>
            <w:left w:val="single" w:sz="6" w:space="0" w:color="auto"/>
            <w:bottom w:val="single" w:sz="6" w:space="0" w:color="auto"/>
            <w:right w:val="single" w:sz="6" w:space="0" w:color="auto"/>
          </w:tcBorders>
          <w:vAlign w:val="center"/>
        </w:tcPr>
        <w:p w14:paraId="413C960A" w14:textId="77777777" w:rsidR="00AD153E" w:rsidRDefault="00AD153E">
          <w:pPr>
            <w:rPr>
              <w:rFonts w:ascii="Arial" w:hAnsi="Arial" w:cs="Arial"/>
            </w:rPr>
          </w:pPr>
        </w:p>
      </w:tc>
      <w:tc>
        <w:tcPr>
          <w:tcW w:w="4339" w:type="dxa"/>
          <w:tcBorders>
            <w:top w:val="single" w:sz="6" w:space="0" w:color="auto"/>
            <w:left w:val="single" w:sz="6" w:space="0" w:color="auto"/>
            <w:bottom w:val="single" w:sz="6" w:space="0" w:color="auto"/>
            <w:right w:val="nil"/>
          </w:tcBorders>
        </w:tcPr>
        <w:p w14:paraId="4C54C471" w14:textId="77777777" w:rsidR="00AD153E" w:rsidRPr="008F0950" w:rsidRDefault="00AD153E" w:rsidP="008F0950">
          <w:pPr>
            <w:pStyle w:val="HeadTopic"/>
            <w:rPr>
              <w:rFonts w:eastAsiaTheme="minorEastAsia"/>
              <w:caps/>
              <w:lang w:eastAsia="zh-CN"/>
            </w:rPr>
          </w:pPr>
          <w:r>
            <w:rPr>
              <w:rFonts w:eastAsiaTheme="minorEastAsia" w:hint="eastAsia"/>
              <w:caps/>
              <w:lang w:eastAsia="zh-CN"/>
            </w:rPr>
            <w:t>VERSION</w:t>
          </w:r>
        </w:p>
        <w:p w14:paraId="6B00EF7A" w14:textId="7C282322" w:rsidR="00AD153E" w:rsidRPr="00FE1252" w:rsidRDefault="00D63250" w:rsidP="00AC102A">
          <w:pPr>
            <w:pStyle w:val="HeadText"/>
            <w:ind w:left="0"/>
            <w:rPr>
              <w:rFonts w:eastAsiaTheme="minorEastAsia" w:hint="eastAsia"/>
              <w:lang w:eastAsia="zh-CN"/>
            </w:rPr>
          </w:pPr>
          <w:r>
            <w:rPr>
              <w:rFonts w:eastAsiaTheme="minorEastAsia"/>
              <w:lang w:eastAsia="zh-CN"/>
            </w:rPr>
            <w:t>S0</w:t>
          </w:r>
          <w:r w:rsidR="009C6D46">
            <w:rPr>
              <w:rFonts w:eastAsiaTheme="minorEastAsia" w:hint="eastAsia"/>
              <w:lang w:eastAsia="zh-CN"/>
            </w:rPr>
            <w:t>3</w:t>
          </w:r>
        </w:p>
      </w:tc>
      <w:tc>
        <w:tcPr>
          <w:tcW w:w="3345" w:type="dxa"/>
          <w:tcBorders>
            <w:top w:val="single" w:sz="6" w:space="0" w:color="auto"/>
            <w:left w:val="single" w:sz="6" w:space="0" w:color="auto"/>
            <w:bottom w:val="single" w:sz="6" w:space="0" w:color="auto"/>
            <w:right w:val="single" w:sz="6" w:space="0" w:color="auto"/>
          </w:tcBorders>
        </w:tcPr>
        <w:p w14:paraId="1DEFFFA7" w14:textId="77777777" w:rsidR="00AD153E" w:rsidRDefault="00AD153E">
          <w:pPr>
            <w:pStyle w:val="HeadTopic"/>
            <w:rPr>
              <w:caps/>
            </w:rPr>
          </w:pPr>
          <w:r>
            <w:rPr>
              <w:caps/>
            </w:rPr>
            <w:t>Date</w:t>
          </w:r>
        </w:p>
        <w:p w14:paraId="1B2F658A" w14:textId="41D37FCD" w:rsidR="00AD153E" w:rsidRPr="008F0950" w:rsidRDefault="00AD153E" w:rsidP="00D63250">
          <w:pPr>
            <w:pStyle w:val="HeadText"/>
            <w:ind w:left="0"/>
            <w:rPr>
              <w:rFonts w:eastAsiaTheme="minorEastAsia"/>
              <w:lang w:eastAsia="zh-CN"/>
            </w:rPr>
          </w:pPr>
          <w:r>
            <w:rPr>
              <w:rFonts w:eastAsiaTheme="minorEastAsia" w:hint="eastAsia"/>
              <w:lang w:eastAsia="zh-CN"/>
            </w:rPr>
            <w:t>20</w:t>
          </w:r>
          <w:r w:rsidR="00D63250">
            <w:rPr>
              <w:rFonts w:eastAsiaTheme="minorEastAsia"/>
              <w:lang w:eastAsia="zh-CN"/>
            </w:rPr>
            <w:t>2</w:t>
          </w:r>
          <w:r w:rsidR="009C6D46">
            <w:rPr>
              <w:rFonts w:eastAsiaTheme="minorEastAsia" w:hint="eastAsia"/>
              <w:lang w:eastAsia="zh-CN"/>
            </w:rPr>
            <w:t>5</w:t>
          </w:r>
          <w:r w:rsidR="00F97215">
            <w:rPr>
              <w:rFonts w:eastAsiaTheme="minorEastAsia" w:hint="eastAsia"/>
              <w:lang w:eastAsia="zh-CN"/>
            </w:rPr>
            <w:t>-</w:t>
          </w:r>
          <w:r w:rsidR="00D63250">
            <w:rPr>
              <w:rFonts w:eastAsiaTheme="minorEastAsia"/>
              <w:lang w:eastAsia="zh-CN"/>
            </w:rPr>
            <w:t>0</w:t>
          </w:r>
          <w:r w:rsidR="009C6D46">
            <w:rPr>
              <w:rFonts w:eastAsiaTheme="minorEastAsia" w:hint="eastAsia"/>
              <w:lang w:eastAsia="zh-CN"/>
            </w:rPr>
            <w:t>5</w:t>
          </w:r>
          <w:r w:rsidR="00D63250">
            <w:rPr>
              <w:rFonts w:eastAsiaTheme="minorEastAsia" w:hint="eastAsia"/>
              <w:lang w:eastAsia="zh-CN"/>
            </w:rPr>
            <w:t>-</w:t>
          </w:r>
          <w:r w:rsidR="009C6D46">
            <w:rPr>
              <w:rFonts w:eastAsiaTheme="minorEastAsia" w:hint="eastAsia"/>
              <w:lang w:eastAsia="zh-CN"/>
            </w:rPr>
            <w:t>22</w:t>
          </w:r>
        </w:p>
      </w:tc>
    </w:tr>
  </w:tbl>
  <w:p w14:paraId="1C3253AE" w14:textId="77777777" w:rsidR="00AD153E" w:rsidRDefault="00AD153E">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5DD64" w14:textId="77777777" w:rsidR="00AD153E" w:rsidRDefault="00000000">
    <w:pPr>
      <w:pStyle w:val="a3"/>
    </w:pPr>
    <w:r>
      <w:rPr>
        <w:noProof/>
      </w:rPr>
      <w:pict w14:anchorId="212668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866370" o:spid="_x0000_s1025" type="#_x0000_t136" style="position:absolute;margin-left:0;margin-top:0;width:695pt;height:66.15pt;rotation:315;z-index:-251657216;mso-position-horizontal:center;mso-position-horizontal-relative:margin;mso-position-vertical:center;mso-position-vertical-relative:margin" o:allowincell="f" fillcolor="silver" stroked="f">
          <v:fill opacity=".5"/>
          <v:textpath style="font-family:&quot;新細明體&quot;;font-size:1pt;v-text-reverse:t" string="Delta Electronics, Inc."/>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34330"/>
    <w:multiLevelType w:val="hybridMultilevel"/>
    <w:tmpl w:val="8460BB04"/>
    <w:lvl w:ilvl="0" w:tplc="DDC671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542441A"/>
    <w:multiLevelType w:val="hybridMultilevel"/>
    <w:tmpl w:val="0A90BAF4"/>
    <w:lvl w:ilvl="0" w:tplc="DDC671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B124A7B"/>
    <w:multiLevelType w:val="hybridMultilevel"/>
    <w:tmpl w:val="EBA828CC"/>
    <w:lvl w:ilvl="0" w:tplc="9704DA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3A935EE"/>
    <w:multiLevelType w:val="hybridMultilevel"/>
    <w:tmpl w:val="0A90BAF4"/>
    <w:lvl w:ilvl="0" w:tplc="DDC671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2F03472"/>
    <w:multiLevelType w:val="hybridMultilevel"/>
    <w:tmpl w:val="897E34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4F07E0A"/>
    <w:multiLevelType w:val="multilevel"/>
    <w:tmpl w:val="60784106"/>
    <w:lvl w:ilvl="0">
      <w:start w:val="1"/>
      <w:numFmt w:val="decimal"/>
      <w:pStyle w:val="1"/>
      <w:lvlText w:val="%1"/>
      <w:lvlJc w:val="left"/>
      <w:pPr>
        <w:tabs>
          <w:tab w:val="num" w:pos="432"/>
        </w:tabs>
        <w:ind w:left="432" w:hanging="432"/>
      </w:pPr>
      <w:rPr>
        <w:rFonts w:cs="Times New Roman"/>
      </w:rPr>
    </w:lvl>
    <w:lvl w:ilvl="1">
      <w:start w:val="1"/>
      <w:numFmt w:val="decimal"/>
      <w:pStyle w:val="2"/>
      <w:lvlText w:val="%1.%2"/>
      <w:lvlJc w:val="left"/>
      <w:pPr>
        <w:tabs>
          <w:tab w:val="num" w:pos="718"/>
        </w:tabs>
        <w:ind w:left="718" w:hanging="576"/>
      </w:pPr>
      <w:rPr>
        <w:rFonts w:cs="Times New Roman"/>
      </w:rPr>
    </w:lvl>
    <w:lvl w:ilvl="2">
      <w:start w:val="1"/>
      <w:numFmt w:val="decimal"/>
      <w:pStyle w:val="3"/>
      <w:lvlText w:val="%1.%2.%3"/>
      <w:lvlJc w:val="left"/>
      <w:pPr>
        <w:tabs>
          <w:tab w:val="num" w:pos="720"/>
        </w:tabs>
        <w:ind w:left="720" w:hanging="720"/>
      </w:pPr>
      <w:rPr>
        <w:rFonts w:cs="Times New Roman"/>
      </w:rPr>
    </w:lvl>
    <w:lvl w:ilvl="3">
      <w:start w:val="1"/>
      <w:numFmt w:val="decimal"/>
      <w:pStyle w:val="4"/>
      <w:lvlText w:val="%1.%2.%3.%4"/>
      <w:lvlJc w:val="left"/>
      <w:pPr>
        <w:tabs>
          <w:tab w:val="num" w:pos="1494"/>
        </w:tabs>
        <w:ind w:left="1494" w:hanging="864"/>
      </w:pPr>
      <w:rPr>
        <w:rFonts w:cs="Times New Roman"/>
      </w:rPr>
    </w:lvl>
    <w:lvl w:ilvl="4">
      <w:start w:val="1"/>
      <w:numFmt w:val="decimal"/>
      <w:pStyle w:val="5"/>
      <w:lvlText w:val="%1.%2.%3.%4.%5"/>
      <w:lvlJc w:val="left"/>
      <w:pPr>
        <w:tabs>
          <w:tab w:val="num" w:pos="1008"/>
        </w:tabs>
        <w:ind w:left="1008" w:hanging="1008"/>
      </w:pPr>
      <w:rPr>
        <w:rFonts w:cs="Times New Roman"/>
      </w:rPr>
    </w:lvl>
    <w:lvl w:ilvl="5">
      <w:start w:val="1"/>
      <w:numFmt w:val="decimal"/>
      <w:pStyle w:val="6"/>
      <w:lvlText w:val="%1.%2.%3.%4.%5.%6"/>
      <w:lvlJc w:val="left"/>
      <w:pPr>
        <w:tabs>
          <w:tab w:val="num" w:pos="1152"/>
        </w:tabs>
        <w:ind w:left="1152" w:hanging="1152"/>
      </w:pPr>
      <w:rPr>
        <w:rFonts w:cs="Times New Roman"/>
      </w:rPr>
    </w:lvl>
    <w:lvl w:ilvl="6">
      <w:start w:val="1"/>
      <w:numFmt w:val="decimal"/>
      <w:pStyle w:val="7"/>
      <w:lvlText w:val="%1.%2.%3.%4.%5.%6.%7"/>
      <w:lvlJc w:val="left"/>
      <w:pPr>
        <w:tabs>
          <w:tab w:val="num" w:pos="1296"/>
        </w:tabs>
        <w:ind w:left="1296" w:hanging="1296"/>
      </w:pPr>
      <w:rPr>
        <w:rFonts w:cs="Times New Roman"/>
      </w:rPr>
    </w:lvl>
    <w:lvl w:ilvl="7">
      <w:start w:val="1"/>
      <w:numFmt w:val="decimal"/>
      <w:pStyle w:val="8"/>
      <w:lvlText w:val="%1.%2.%3.%4.%5.%6.%7.%8"/>
      <w:lvlJc w:val="left"/>
      <w:pPr>
        <w:tabs>
          <w:tab w:val="num" w:pos="1440"/>
        </w:tabs>
        <w:ind w:left="1440" w:hanging="1440"/>
      </w:pPr>
      <w:rPr>
        <w:rFonts w:cs="Times New Roman"/>
      </w:rPr>
    </w:lvl>
    <w:lvl w:ilvl="8">
      <w:start w:val="1"/>
      <w:numFmt w:val="decimal"/>
      <w:pStyle w:val="9"/>
      <w:lvlText w:val="%1.%2.%3.%4.%5.%6.%7.%8.%9"/>
      <w:lvlJc w:val="left"/>
      <w:pPr>
        <w:tabs>
          <w:tab w:val="num" w:pos="1584"/>
        </w:tabs>
        <w:ind w:left="1584" w:hanging="1584"/>
      </w:pPr>
      <w:rPr>
        <w:rFonts w:cs="Times New Roman"/>
      </w:rPr>
    </w:lvl>
  </w:abstractNum>
  <w:abstractNum w:abstractNumId="6" w15:restartNumberingAfterBreak="0">
    <w:nsid w:val="5FEF2ED5"/>
    <w:multiLevelType w:val="hybridMultilevel"/>
    <w:tmpl w:val="1D28E68C"/>
    <w:lvl w:ilvl="0" w:tplc="DDC671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4554107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88505929">
    <w:abstractNumId w:val="3"/>
  </w:num>
  <w:num w:numId="3" w16cid:durableId="1041974764">
    <w:abstractNumId w:val="1"/>
  </w:num>
  <w:num w:numId="4" w16cid:durableId="119618998">
    <w:abstractNumId w:val="0"/>
  </w:num>
  <w:num w:numId="5" w16cid:durableId="514197364">
    <w:abstractNumId w:val="6"/>
  </w:num>
  <w:num w:numId="6" w16cid:durableId="1034421560">
    <w:abstractNumId w:val="2"/>
  </w:num>
  <w:num w:numId="7" w16cid:durableId="1475759311">
    <w:abstractNumId w:val="4"/>
  </w:num>
  <w:num w:numId="8" w16cid:durableId="95656789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4270518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Image_Height" w:val="341.25"/>
    <w:docVar w:name="Image_Width" w:val="495.75"/>
  </w:docVars>
  <w:rsids>
    <w:rsidRoot w:val="00741279"/>
    <w:rsid w:val="000007AF"/>
    <w:rsid w:val="00001078"/>
    <w:rsid w:val="0000215D"/>
    <w:rsid w:val="00003E54"/>
    <w:rsid w:val="0000592C"/>
    <w:rsid w:val="00005A7A"/>
    <w:rsid w:val="00005E37"/>
    <w:rsid w:val="000062F7"/>
    <w:rsid w:val="00006710"/>
    <w:rsid w:val="0000696C"/>
    <w:rsid w:val="000073CC"/>
    <w:rsid w:val="00010BB7"/>
    <w:rsid w:val="00010C1E"/>
    <w:rsid w:val="000110D4"/>
    <w:rsid w:val="000129CE"/>
    <w:rsid w:val="000166F2"/>
    <w:rsid w:val="000174AF"/>
    <w:rsid w:val="00020E14"/>
    <w:rsid w:val="000254F4"/>
    <w:rsid w:val="00026104"/>
    <w:rsid w:val="000302B5"/>
    <w:rsid w:val="00030907"/>
    <w:rsid w:val="00033AE8"/>
    <w:rsid w:val="00035622"/>
    <w:rsid w:val="00035809"/>
    <w:rsid w:val="00036734"/>
    <w:rsid w:val="00037E3C"/>
    <w:rsid w:val="00044753"/>
    <w:rsid w:val="00044AB1"/>
    <w:rsid w:val="000463DF"/>
    <w:rsid w:val="00047812"/>
    <w:rsid w:val="00050A9C"/>
    <w:rsid w:val="00050BED"/>
    <w:rsid w:val="00051C2D"/>
    <w:rsid w:val="00052E47"/>
    <w:rsid w:val="00056A84"/>
    <w:rsid w:val="00057F38"/>
    <w:rsid w:val="00061704"/>
    <w:rsid w:val="000623B8"/>
    <w:rsid w:val="00064ACA"/>
    <w:rsid w:val="00064E67"/>
    <w:rsid w:val="000677EC"/>
    <w:rsid w:val="0007163A"/>
    <w:rsid w:val="00071CBB"/>
    <w:rsid w:val="00072F07"/>
    <w:rsid w:val="00073E2C"/>
    <w:rsid w:val="0007424E"/>
    <w:rsid w:val="00074591"/>
    <w:rsid w:val="0007493F"/>
    <w:rsid w:val="0007794A"/>
    <w:rsid w:val="00080B7C"/>
    <w:rsid w:val="00082A43"/>
    <w:rsid w:val="00084BE8"/>
    <w:rsid w:val="00085F5E"/>
    <w:rsid w:val="00086E65"/>
    <w:rsid w:val="0008759E"/>
    <w:rsid w:val="0008782F"/>
    <w:rsid w:val="00090259"/>
    <w:rsid w:val="00092E0C"/>
    <w:rsid w:val="000930C2"/>
    <w:rsid w:val="000945FE"/>
    <w:rsid w:val="000946A7"/>
    <w:rsid w:val="00096288"/>
    <w:rsid w:val="000A0D97"/>
    <w:rsid w:val="000A116B"/>
    <w:rsid w:val="000A2AE2"/>
    <w:rsid w:val="000A34B8"/>
    <w:rsid w:val="000A3BA8"/>
    <w:rsid w:val="000A57A3"/>
    <w:rsid w:val="000B03E5"/>
    <w:rsid w:val="000B0DDA"/>
    <w:rsid w:val="000B1B56"/>
    <w:rsid w:val="000B241B"/>
    <w:rsid w:val="000B278F"/>
    <w:rsid w:val="000B3232"/>
    <w:rsid w:val="000B327E"/>
    <w:rsid w:val="000B32C5"/>
    <w:rsid w:val="000B5CBF"/>
    <w:rsid w:val="000C0688"/>
    <w:rsid w:val="000C1133"/>
    <w:rsid w:val="000C19B7"/>
    <w:rsid w:val="000C30F1"/>
    <w:rsid w:val="000C33F1"/>
    <w:rsid w:val="000C3580"/>
    <w:rsid w:val="000C5F6C"/>
    <w:rsid w:val="000C6BA7"/>
    <w:rsid w:val="000C71FE"/>
    <w:rsid w:val="000C7B0B"/>
    <w:rsid w:val="000D0340"/>
    <w:rsid w:val="000D0C6C"/>
    <w:rsid w:val="000D169D"/>
    <w:rsid w:val="000D322B"/>
    <w:rsid w:val="000D5B4F"/>
    <w:rsid w:val="000D60DB"/>
    <w:rsid w:val="000D620A"/>
    <w:rsid w:val="000D6D8B"/>
    <w:rsid w:val="000E0D5A"/>
    <w:rsid w:val="000E0F47"/>
    <w:rsid w:val="000E1AF0"/>
    <w:rsid w:val="000E2386"/>
    <w:rsid w:val="000E33F8"/>
    <w:rsid w:val="000E3E98"/>
    <w:rsid w:val="000E4AE7"/>
    <w:rsid w:val="000E4B68"/>
    <w:rsid w:val="000E501E"/>
    <w:rsid w:val="000F03F7"/>
    <w:rsid w:val="000F043F"/>
    <w:rsid w:val="000F07FF"/>
    <w:rsid w:val="000F0A4C"/>
    <w:rsid w:val="000F1678"/>
    <w:rsid w:val="000F1D74"/>
    <w:rsid w:val="000F3799"/>
    <w:rsid w:val="000F3A7E"/>
    <w:rsid w:val="000F4F91"/>
    <w:rsid w:val="000F588E"/>
    <w:rsid w:val="000F5F97"/>
    <w:rsid w:val="00103C69"/>
    <w:rsid w:val="00105EA2"/>
    <w:rsid w:val="00106089"/>
    <w:rsid w:val="001067AB"/>
    <w:rsid w:val="00106AEF"/>
    <w:rsid w:val="00107C8E"/>
    <w:rsid w:val="00110A3D"/>
    <w:rsid w:val="00112887"/>
    <w:rsid w:val="00113599"/>
    <w:rsid w:val="00113796"/>
    <w:rsid w:val="00113862"/>
    <w:rsid w:val="00113C97"/>
    <w:rsid w:val="00114F9F"/>
    <w:rsid w:val="00115172"/>
    <w:rsid w:val="001154B6"/>
    <w:rsid w:val="00120B37"/>
    <w:rsid w:val="00121239"/>
    <w:rsid w:val="0012152F"/>
    <w:rsid w:val="0012204D"/>
    <w:rsid w:val="00123AB7"/>
    <w:rsid w:val="00123ED9"/>
    <w:rsid w:val="00124785"/>
    <w:rsid w:val="00125044"/>
    <w:rsid w:val="00127BE5"/>
    <w:rsid w:val="00131101"/>
    <w:rsid w:val="0013305E"/>
    <w:rsid w:val="001334F3"/>
    <w:rsid w:val="00133AA3"/>
    <w:rsid w:val="00135A17"/>
    <w:rsid w:val="00136649"/>
    <w:rsid w:val="00137826"/>
    <w:rsid w:val="0014016C"/>
    <w:rsid w:val="001424BA"/>
    <w:rsid w:val="001433D9"/>
    <w:rsid w:val="00144309"/>
    <w:rsid w:val="0014456A"/>
    <w:rsid w:val="00145E95"/>
    <w:rsid w:val="0014670E"/>
    <w:rsid w:val="001469B6"/>
    <w:rsid w:val="00146EFD"/>
    <w:rsid w:val="0015104B"/>
    <w:rsid w:val="00151921"/>
    <w:rsid w:val="00151ED6"/>
    <w:rsid w:val="0015217A"/>
    <w:rsid w:val="001529B3"/>
    <w:rsid w:val="00155D32"/>
    <w:rsid w:val="00156425"/>
    <w:rsid w:val="00156BEA"/>
    <w:rsid w:val="00160FC2"/>
    <w:rsid w:val="001640D8"/>
    <w:rsid w:val="0016635A"/>
    <w:rsid w:val="00166E07"/>
    <w:rsid w:val="00167418"/>
    <w:rsid w:val="001706C3"/>
    <w:rsid w:val="001715D2"/>
    <w:rsid w:val="0017336E"/>
    <w:rsid w:val="001733B3"/>
    <w:rsid w:val="00173C0A"/>
    <w:rsid w:val="00174B49"/>
    <w:rsid w:val="00175AB0"/>
    <w:rsid w:val="00176C13"/>
    <w:rsid w:val="001801FE"/>
    <w:rsid w:val="0018131B"/>
    <w:rsid w:val="00181888"/>
    <w:rsid w:val="00181E5A"/>
    <w:rsid w:val="001827B9"/>
    <w:rsid w:val="00182DFA"/>
    <w:rsid w:val="00183652"/>
    <w:rsid w:val="00184446"/>
    <w:rsid w:val="00184825"/>
    <w:rsid w:val="0018485D"/>
    <w:rsid w:val="00184D36"/>
    <w:rsid w:val="00184D6C"/>
    <w:rsid w:val="001865A7"/>
    <w:rsid w:val="001871B3"/>
    <w:rsid w:val="00190C44"/>
    <w:rsid w:val="001917E2"/>
    <w:rsid w:val="001942AB"/>
    <w:rsid w:val="0019514F"/>
    <w:rsid w:val="001956F2"/>
    <w:rsid w:val="00197B38"/>
    <w:rsid w:val="00197D75"/>
    <w:rsid w:val="001A74B5"/>
    <w:rsid w:val="001B04F3"/>
    <w:rsid w:val="001B20BA"/>
    <w:rsid w:val="001B3610"/>
    <w:rsid w:val="001B5A69"/>
    <w:rsid w:val="001B749C"/>
    <w:rsid w:val="001C0347"/>
    <w:rsid w:val="001C0A58"/>
    <w:rsid w:val="001C19B6"/>
    <w:rsid w:val="001C1DA6"/>
    <w:rsid w:val="001C509A"/>
    <w:rsid w:val="001C5C8A"/>
    <w:rsid w:val="001D0398"/>
    <w:rsid w:val="001D0E57"/>
    <w:rsid w:val="001D222A"/>
    <w:rsid w:val="001D355A"/>
    <w:rsid w:val="001D38F8"/>
    <w:rsid w:val="001E00A6"/>
    <w:rsid w:val="001E0B12"/>
    <w:rsid w:val="001E1B79"/>
    <w:rsid w:val="001E220C"/>
    <w:rsid w:val="001E369B"/>
    <w:rsid w:val="001E38DD"/>
    <w:rsid w:val="001E39E4"/>
    <w:rsid w:val="001F23BF"/>
    <w:rsid w:val="001F2C74"/>
    <w:rsid w:val="001F3061"/>
    <w:rsid w:val="001F3BE6"/>
    <w:rsid w:val="001F44DA"/>
    <w:rsid w:val="001F5A52"/>
    <w:rsid w:val="001F6696"/>
    <w:rsid w:val="001F6896"/>
    <w:rsid w:val="001F7812"/>
    <w:rsid w:val="001F7BB8"/>
    <w:rsid w:val="00200CF3"/>
    <w:rsid w:val="002048B1"/>
    <w:rsid w:val="00204E9A"/>
    <w:rsid w:val="002055B8"/>
    <w:rsid w:val="00206603"/>
    <w:rsid w:val="0020776C"/>
    <w:rsid w:val="002102DD"/>
    <w:rsid w:val="002120D3"/>
    <w:rsid w:val="00213BC4"/>
    <w:rsid w:val="0021481E"/>
    <w:rsid w:val="00214D86"/>
    <w:rsid w:val="0021539D"/>
    <w:rsid w:val="00215A9A"/>
    <w:rsid w:val="00215F29"/>
    <w:rsid w:val="002161BC"/>
    <w:rsid w:val="00220D5E"/>
    <w:rsid w:val="00221097"/>
    <w:rsid w:val="002211A3"/>
    <w:rsid w:val="00221220"/>
    <w:rsid w:val="00221279"/>
    <w:rsid w:val="002213DB"/>
    <w:rsid w:val="00221DEB"/>
    <w:rsid w:val="0022268C"/>
    <w:rsid w:val="00222B11"/>
    <w:rsid w:val="002236C5"/>
    <w:rsid w:val="002243F2"/>
    <w:rsid w:val="002247AD"/>
    <w:rsid w:val="00225423"/>
    <w:rsid w:val="00225B0F"/>
    <w:rsid w:val="002260F3"/>
    <w:rsid w:val="0022641A"/>
    <w:rsid w:val="002302A9"/>
    <w:rsid w:val="002303C5"/>
    <w:rsid w:val="00231469"/>
    <w:rsid w:val="002319FF"/>
    <w:rsid w:val="0023253D"/>
    <w:rsid w:val="00234010"/>
    <w:rsid w:val="00234209"/>
    <w:rsid w:val="0023430E"/>
    <w:rsid w:val="002353B6"/>
    <w:rsid w:val="00235D3B"/>
    <w:rsid w:val="0023633A"/>
    <w:rsid w:val="00236C85"/>
    <w:rsid w:val="002409BE"/>
    <w:rsid w:val="00241E7D"/>
    <w:rsid w:val="0024281A"/>
    <w:rsid w:val="00242F7A"/>
    <w:rsid w:val="002437BE"/>
    <w:rsid w:val="002446F3"/>
    <w:rsid w:val="002479BD"/>
    <w:rsid w:val="00250871"/>
    <w:rsid w:val="0025119F"/>
    <w:rsid w:val="00251959"/>
    <w:rsid w:val="002526D8"/>
    <w:rsid w:val="002543D0"/>
    <w:rsid w:val="0025486C"/>
    <w:rsid w:val="002549FE"/>
    <w:rsid w:val="00255E25"/>
    <w:rsid w:val="00260F01"/>
    <w:rsid w:val="002614A5"/>
    <w:rsid w:val="00261CF4"/>
    <w:rsid w:val="00262A10"/>
    <w:rsid w:val="002635A1"/>
    <w:rsid w:val="002640E2"/>
    <w:rsid w:val="00265243"/>
    <w:rsid w:val="00265ABD"/>
    <w:rsid w:val="0027141A"/>
    <w:rsid w:val="0027288F"/>
    <w:rsid w:val="002743DA"/>
    <w:rsid w:val="0028093F"/>
    <w:rsid w:val="002811EF"/>
    <w:rsid w:val="00281B75"/>
    <w:rsid w:val="002828DC"/>
    <w:rsid w:val="00283F6A"/>
    <w:rsid w:val="00287FA7"/>
    <w:rsid w:val="0029193D"/>
    <w:rsid w:val="00291C22"/>
    <w:rsid w:val="00291ECD"/>
    <w:rsid w:val="0029799C"/>
    <w:rsid w:val="002A0356"/>
    <w:rsid w:val="002A0A3A"/>
    <w:rsid w:val="002A1844"/>
    <w:rsid w:val="002A27F4"/>
    <w:rsid w:val="002A32A3"/>
    <w:rsid w:val="002A3F6A"/>
    <w:rsid w:val="002A6B25"/>
    <w:rsid w:val="002B1230"/>
    <w:rsid w:val="002B1FF4"/>
    <w:rsid w:val="002B2FCE"/>
    <w:rsid w:val="002B397D"/>
    <w:rsid w:val="002B4B89"/>
    <w:rsid w:val="002B4D43"/>
    <w:rsid w:val="002B51F1"/>
    <w:rsid w:val="002B5B3F"/>
    <w:rsid w:val="002B5E85"/>
    <w:rsid w:val="002B5FBE"/>
    <w:rsid w:val="002B767B"/>
    <w:rsid w:val="002C2FAF"/>
    <w:rsid w:val="002C3548"/>
    <w:rsid w:val="002C3703"/>
    <w:rsid w:val="002C53FE"/>
    <w:rsid w:val="002C57EC"/>
    <w:rsid w:val="002C5886"/>
    <w:rsid w:val="002D15AA"/>
    <w:rsid w:val="002D2801"/>
    <w:rsid w:val="002D2B7D"/>
    <w:rsid w:val="002D3C22"/>
    <w:rsid w:val="002D5945"/>
    <w:rsid w:val="002D68B9"/>
    <w:rsid w:val="002D7673"/>
    <w:rsid w:val="002E0FD8"/>
    <w:rsid w:val="002E1760"/>
    <w:rsid w:val="002E2358"/>
    <w:rsid w:val="002E4E42"/>
    <w:rsid w:val="002E76AD"/>
    <w:rsid w:val="002F1C62"/>
    <w:rsid w:val="002F3753"/>
    <w:rsid w:val="002F4B89"/>
    <w:rsid w:val="002F7764"/>
    <w:rsid w:val="002F7A0D"/>
    <w:rsid w:val="00300036"/>
    <w:rsid w:val="00300569"/>
    <w:rsid w:val="00300A37"/>
    <w:rsid w:val="003026E2"/>
    <w:rsid w:val="00304C87"/>
    <w:rsid w:val="00304C9F"/>
    <w:rsid w:val="00305C11"/>
    <w:rsid w:val="00305FA6"/>
    <w:rsid w:val="003061C1"/>
    <w:rsid w:val="00306246"/>
    <w:rsid w:val="003069BE"/>
    <w:rsid w:val="0030799F"/>
    <w:rsid w:val="0031192F"/>
    <w:rsid w:val="0031462D"/>
    <w:rsid w:val="00314762"/>
    <w:rsid w:val="00314CF5"/>
    <w:rsid w:val="00316323"/>
    <w:rsid w:val="00316FC5"/>
    <w:rsid w:val="00317981"/>
    <w:rsid w:val="00317B06"/>
    <w:rsid w:val="003209AB"/>
    <w:rsid w:val="00320DBF"/>
    <w:rsid w:val="003215F3"/>
    <w:rsid w:val="003217EE"/>
    <w:rsid w:val="00321D37"/>
    <w:rsid w:val="00322BE5"/>
    <w:rsid w:val="00323557"/>
    <w:rsid w:val="0032361E"/>
    <w:rsid w:val="00324289"/>
    <w:rsid w:val="0032502D"/>
    <w:rsid w:val="00326DA5"/>
    <w:rsid w:val="003314FE"/>
    <w:rsid w:val="0033185E"/>
    <w:rsid w:val="00333197"/>
    <w:rsid w:val="00334212"/>
    <w:rsid w:val="003345D2"/>
    <w:rsid w:val="00334650"/>
    <w:rsid w:val="00337A8F"/>
    <w:rsid w:val="003401D8"/>
    <w:rsid w:val="003402AB"/>
    <w:rsid w:val="003402F8"/>
    <w:rsid w:val="00341835"/>
    <w:rsid w:val="00343791"/>
    <w:rsid w:val="00343C37"/>
    <w:rsid w:val="00343E26"/>
    <w:rsid w:val="003442DC"/>
    <w:rsid w:val="00344BD3"/>
    <w:rsid w:val="00345EA3"/>
    <w:rsid w:val="00346711"/>
    <w:rsid w:val="00346C7E"/>
    <w:rsid w:val="003474F1"/>
    <w:rsid w:val="00350631"/>
    <w:rsid w:val="00350772"/>
    <w:rsid w:val="003507EA"/>
    <w:rsid w:val="00350BE1"/>
    <w:rsid w:val="00352CE6"/>
    <w:rsid w:val="00353E8F"/>
    <w:rsid w:val="00354256"/>
    <w:rsid w:val="00354BEB"/>
    <w:rsid w:val="00354E7F"/>
    <w:rsid w:val="00354F1D"/>
    <w:rsid w:val="00357EC6"/>
    <w:rsid w:val="00361BC9"/>
    <w:rsid w:val="00361E8C"/>
    <w:rsid w:val="0036254B"/>
    <w:rsid w:val="00363427"/>
    <w:rsid w:val="003649EB"/>
    <w:rsid w:val="0036597E"/>
    <w:rsid w:val="00365D27"/>
    <w:rsid w:val="00365DC4"/>
    <w:rsid w:val="0036611A"/>
    <w:rsid w:val="003670A4"/>
    <w:rsid w:val="00367C71"/>
    <w:rsid w:val="00370A13"/>
    <w:rsid w:val="00370D69"/>
    <w:rsid w:val="00371342"/>
    <w:rsid w:val="00373C6F"/>
    <w:rsid w:val="003746C8"/>
    <w:rsid w:val="00374A2A"/>
    <w:rsid w:val="0037547C"/>
    <w:rsid w:val="003764DE"/>
    <w:rsid w:val="00376770"/>
    <w:rsid w:val="00377B1A"/>
    <w:rsid w:val="00377E8A"/>
    <w:rsid w:val="0038572D"/>
    <w:rsid w:val="00387691"/>
    <w:rsid w:val="003928C5"/>
    <w:rsid w:val="00394831"/>
    <w:rsid w:val="00395BF4"/>
    <w:rsid w:val="003A1292"/>
    <w:rsid w:val="003A1890"/>
    <w:rsid w:val="003A2AE5"/>
    <w:rsid w:val="003A34E1"/>
    <w:rsid w:val="003A380B"/>
    <w:rsid w:val="003A4CE2"/>
    <w:rsid w:val="003A773E"/>
    <w:rsid w:val="003B0876"/>
    <w:rsid w:val="003B30DD"/>
    <w:rsid w:val="003B5005"/>
    <w:rsid w:val="003B5A40"/>
    <w:rsid w:val="003B6604"/>
    <w:rsid w:val="003B6F39"/>
    <w:rsid w:val="003B7E1D"/>
    <w:rsid w:val="003C0514"/>
    <w:rsid w:val="003C2B3F"/>
    <w:rsid w:val="003C4A61"/>
    <w:rsid w:val="003D0D8E"/>
    <w:rsid w:val="003D31A5"/>
    <w:rsid w:val="003D413C"/>
    <w:rsid w:val="003D495E"/>
    <w:rsid w:val="003D64A0"/>
    <w:rsid w:val="003D72DD"/>
    <w:rsid w:val="003D7FCB"/>
    <w:rsid w:val="003E0642"/>
    <w:rsid w:val="003E10B9"/>
    <w:rsid w:val="003E16A7"/>
    <w:rsid w:val="003E1BA9"/>
    <w:rsid w:val="003E1DF5"/>
    <w:rsid w:val="003E2280"/>
    <w:rsid w:val="003E2981"/>
    <w:rsid w:val="003E329D"/>
    <w:rsid w:val="003E3F44"/>
    <w:rsid w:val="003E44B5"/>
    <w:rsid w:val="003E6756"/>
    <w:rsid w:val="003E6A7D"/>
    <w:rsid w:val="003E7D43"/>
    <w:rsid w:val="003F0450"/>
    <w:rsid w:val="003F340C"/>
    <w:rsid w:val="003F376B"/>
    <w:rsid w:val="003F4937"/>
    <w:rsid w:val="003F4A42"/>
    <w:rsid w:val="003F74EE"/>
    <w:rsid w:val="004023BA"/>
    <w:rsid w:val="004023EA"/>
    <w:rsid w:val="00402B8A"/>
    <w:rsid w:val="0040465B"/>
    <w:rsid w:val="004067BE"/>
    <w:rsid w:val="004079C1"/>
    <w:rsid w:val="00407AA3"/>
    <w:rsid w:val="00410FA2"/>
    <w:rsid w:val="004121A2"/>
    <w:rsid w:val="00413E18"/>
    <w:rsid w:val="00413F3A"/>
    <w:rsid w:val="004155F8"/>
    <w:rsid w:val="00417451"/>
    <w:rsid w:val="004216B6"/>
    <w:rsid w:val="0042280C"/>
    <w:rsid w:val="00423DA0"/>
    <w:rsid w:val="0042429D"/>
    <w:rsid w:val="004242B9"/>
    <w:rsid w:val="00431820"/>
    <w:rsid w:val="00434AFA"/>
    <w:rsid w:val="00434B16"/>
    <w:rsid w:val="00436FDD"/>
    <w:rsid w:val="0043741D"/>
    <w:rsid w:val="00437D3C"/>
    <w:rsid w:val="00437DBE"/>
    <w:rsid w:val="00440911"/>
    <w:rsid w:val="00440BFF"/>
    <w:rsid w:val="0044155D"/>
    <w:rsid w:val="0044181C"/>
    <w:rsid w:val="00441E8B"/>
    <w:rsid w:val="00442EE2"/>
    <w:rsid w:val="00443463"/>
    <w:rsid w:val="00444D50"/>
    <w:rsid w:val="00446356"/>
    <w:rsid w:val="004464C2"/>
    <w:rsid w:val="0044671F"/>
    <w:rsid w:val="00447095"/>
    <w:rsid w:val="00452068"/>
    <w:rsid w:val="00453900"/>
    <w:rsid w:val="00453A96"/>
    <w:rsid w:val="004562D3"/>
    <w:rsid w:val="004604A8"/>
    <w:rsid w:val="004604C5"/>
    <w:rsid w:val="00462032"/>
    <w:rsid w:val="004632F9"/>
    <w:rsid w:val="00463EDE"/>
    <w:rsid w:val="004669BA"/>
    <w:rsid w:val="00466A6D"/>
    <w:rsid w:val="00466B71"/>
    <w:rsid w:val="004679C6"/>
    <w:rsid w:val="00470153"/>
    <w:rsid w:val="00471063"/>
    <w:rsid w:val="0047145F"/>
    <w:rsid w:val="004720E3"/>
    <w:rsid w:val="0047424B"/>
    <w:rsid w:val="00474E3B"/>
    <w:rsid w:val="00475B5E"/>
    <w:rsid w:val="00475B9F"/>
    <w:rsid w:val="00477151"/>
    <w:rsid w:val="00477720"/>
    <w:rsid w:val="00480921"/>
    <w:rsid w:val="00480BDC"/>
    <w:rsid w:val="00481451"/>
    <w:rsid w:val="00481617"/>
    <w:rsid w:val="00482272"/>
    <w:rsid w:val="004828BB"/>
    <w:rsid w:val="004837BA"/>
    <w:rsid w:val="004839F0"/>
    <w:rsid w:val="00486D43"/>
    <w:rsid w:val="00487AE6"/>
    <w:rsid w:val="00490179"/>
    <w:rsid w:val="00492D8B"/>
    <w:rsid w:val="00493DC5"/>
    <w:rsid w:val="004976F3"/>
    <w:rsid w:val="00497BDB"/>
    <w:rsid w:val="004A2411"/>
    <w:rsid w:val="004A290D"/>
    <w:rsid w:val="004A5122"/>
    <w:rsid w:val="004A51F5"/>
    <w:rsid w:val="004A6A3B"/>
    <w:rsid w:val="004A7D1A"/>
    <w:rsid w:val="004B226E"/>
    <w:rsid w:val="004B2C34"/>
    <w:rsid w:val="004B3642"/>
    <w:rsid w:val="004B6AD9"/>
    <w:rsid w:val="004C06F4"/>
    <w:rsid w:val="004C0C62"/>
    <w:rsid w:val="004C118F"/>
    <w:rsid w:val="004C1D98"/>
    <w:rsid w:val="004C2231"/>
    <w:rsid w:val="004C2D4B"/>
    <w:rsid w:val="004C30F6"/>
    <w:rsid w:val="004C47EF"/>
    <w:rsid w:val="004C5F92"/>
    <w:rsid w:val="004C62BC"/>
    <w:rsid w:val="004C65F8"/>
    <w:rsid w:val="004C7CD7"/>
    <w:rsid w:val="004D1306"/>
    <w:rsid w:val="004D15DC"/>
    <w:rsid w:val="004D1D81"/>
    <w:rsid w:val="004D260D"/>
    <w:rsid w:val="004D2BFE"/>
    <w:rsid w:val="004D2C40"/>
    <w:rsid w:val="004D2CFF"/>
    <w:rsid w:val="004D45C3"/>
    <w:rsid w:val="004D45EE"/>
    <w:rsid w:val="004D6212"/>
    <w:rsid w:val="004D62E8"/>
    <w:rsid w:val="004D6EFE"/>
    <w:rsid w:val="004D73F2"/>
    <w:rsid w:val="004D7DE5"/>
    <w:rsid w:val="004E2E7B"/>
    <w:rsid w:val="004E31AF"/>
    <w:rsid w:val="004E32CA"/>
    <w:rsid w:val="004E44B2"/>
    <w:rsid w:val="004E520A"/>
    <w:rsid w:val="004E5628"/>
    <w:rsid w:val="004E6476"/>
    <w:rsid w:val="004F0621"/>
    <w:rsid w:val="004F071C"/>
    <w:rsid w:val="004F0BD9"/>
    <w:rsid w:val="004F0F36"/>
    <w:rsid w:val="004F145C"/>
    <w:rsid w:val="004F1A14"/>
    <w:rsid w:val="004F2FCE"/>
    <w:rsid w:val="004F34B2"/>
    <w:rsid w:val="004F35A9"/>
    <w:rsid w:val="004F36AB"/>
    <w:rsid w:val="0050013A"/>
    <w:rsid w:val="00500A1E"/>
    <w:rsid w:val="005014FC"/>
    <w:rsid w:val="00502120"/>
    <w:rsid w:val="00502B40"/>
    <w:rsid w:val="005039A0"/>
    <w:rsid w:val="00503BDF"/>
    <w:rsid w:val="00504BAF"/>
    <w:rsid w:val="00505091"/>
    <w:rsid w:val="0050529E"/>
    <w:rsid w:val="00505FE8"/>
    <w:rsid w:val="0050652A"/>
    <w:rsid w:val="005105E4"/>
    <w:rsid w:val="005110B3"/>
    <w:rsid w:val="00511F84"/>
    <w:rsid w:val="005146A4"/>
    <w:rsid w:val="00514998"/>
    <w:rsid w:val="00516CAE"/>
    <w:rsid w:val="00517FE7"/>
    <w:rsid w:val="00520FAB"/>
    <w:rsid w:val="005212A4"/>
    <w:rsid w:val="00522967"/>
    <w:rsid w:val="0052427D"/>
    <w:rsid w:val="0052466D"/>
    <w:rsid w:val="00525106"/>
    <w:rsid w:val="00525F69"/>
    <w:rsid w:val="0052688F"/>
    <w:rsid w:val="0052715A"/>
    <w:rsid w:val="0052722F"/>
    <w:rsid w:val="00535ED3"/>
    <w:rsid w:val="00536195"/>
    <w:rsid w:val="00536D92"/>
    <w:rsid w:val="0053724E"/>
    <w:rsid w:val="00541640"/>
    <w:rsid w:val="00542184"/>
    <w:rsid w:val="00542598"/>
    <w:rsid w:val="005439A2"/>
    <w:rsid w:val="005439FD"/>
    <w:rsid w:val="00545F62"/>
    <w:rsid w:val="00547DF7"/>
    <w:rsid w:val="005504DD"/>
    <w:rsid w:val="005528F4"/>
    <w:rsid w:val="005543BD"/>
    <w:rsid w:val="0055478C"/>
    <w:rsid w:val="00555B73"/>
    <w:rsid w:val="00562D39"/>
    <w:rsid w:val="00563A66"/>
    <w:rsid w:val="00563F4B"/>
    <w:rsid w:val="00564A87"/>
    <w:rsid w:val="00567390"/>
    <w:rsid w:val="005674D9"/>
    <w:rsid w:val="00567DCD"/>
    <w:rsid w:val="00572612"/>
    <w:rsid w:val="00573F34"/>
    <w:rsid w:val="0057558C"/>
    <w:rsid w:val="00576B9B"/>
    <w:rsid w:val="0058027C"/>
    <w:rsid w:val="00580FD8"/>
    <w:rsid w:val="005826C8"/>
    <w:rsid w:val="0058284D"/>
    <w:rsid w:val="005837B7"/>
    <w:rsid w:val="00583ED3"/>
    <w:rsid w:val="00584884"/>
    <w:rsid w:val="005852BF"/>
    <w:rsid w:val="00585CD6"/>
    <w:rsid w:val="005910B3"/>
    <w:rsid w:val="005924C1"/>
    <w:rsid w:val="00592C61"/>
    <w:rsid w:val="00592CE1"/>
    <w:rsid w:val="00593087"/>
    <w:rsid w:val="00593EAD"/>
    <w:rsid w:val="005941B9"/>
    <w:rsid w:val="0059513D"/>
    <w:rsid w:val="00597B43"/>
    <w:rsid w:val="005A2295"/>
    <w:rsid w:val="005A455B"/>
    <w:rsid w:val="005A5E6F"/>
    <w:rsid w:val="005B0138"/>
    <w:rsid w:val="005B178D"/>
    <w:rsid w:val="005B4301"/>
    <w:rsid w:val="005B5807"/>
    <w:rsid w:val="005B6FAB"/>
    <w:rsid w:val="005B789D"/>
    <w:rsid w:val="005C04A8"/>
    <w:rsid w:val="005C0627"/>
    <w:rsid w:val="005C1A8E"/>
    <w:rsid w:val="005C2259"/>
    <w:rsid w:val="005C34CF"/>
    <w:rsid w:val="005C4588"/>
    <w:rsid w:val="005C564A"/>
    <w:rsid w:val="005C72D4"/>
    <w:rsid w:val="005C7464"/>
    <w:rsid w:val="005C7499"/>
    <w:rsid w:val="005D065F"/>
    <w:rsid w:val="005D1631"/>
    <w:rsid w:val="005D182F"/>
    <w:rsid w:val="005D1AB0"/>
    <w:rsid w:val="005D219B"/>
    <w:rsid w:val="005D429A"/>
    <w:rsid w:val="005D4D1C"/>
    <w:rsid w:val="005D51FD"/>
    <w:rsid w:val="005D62E3"/>
    <w:rsid w:val="005D650C"/>
    <w:rsid w:val="005D72FE"/>
    <w:rsid w:val="005D7957"/>
    <w:rsid w:val="005E0430"/>
    <w:rsid w:val="005E0671"/>
    <w:rsid w:val="005E06C7"/>
    <w:rsid w:val="005E0BBE"/>
    <w:rsid w:val="005E1421"/>
    <w:rsid w:val="005E293E"/>
    <w:rsid w:val="005E3C3A"/>
    <w:rsid w:val="005E6C79"/>
    <w:rsid w:val="005E771F"/>
    <w:rsid w:val="005F0CBF"/>
    <w:rsid w:val="005F0F7B"/>
    <w:rsid w:val="005F208B"/>
    <w:rsid w:val="005F24D4"/>
    <w:rsid w:val="005F272D"/>
    <w:rsid w:val="005F3255"/>
    <w:rsid w:val="005F33A0"/>
    <w:rsid w:val="005F3529"/>
    <w:rsid w:val="005F3BDB"/>
    <w:rsid w:val="005F40B0"/>
    <w:rsid w:val="005F43F1"/>
    <w:rsid w:val="005F69F1"/>
    <w:rsid w:val="005F6AC7"/>
    <w:rsid w:val="005F7006"/>
    <w:rsid w:val="005F7133"/>
    <w:rsid w:val="005F7DB2"/>
    <w:rsid w:val="00601E2D"/>
    <w:rsid w:val="006035FF"/>
    <w:rsid w:val="00605193"/>
    <w:rsid w:val="006051D5"/>
    <w:rsid w:val="006078F3"/>
    <w:rsid w:val="00607E18"/>
    <w:rsid w:val="00607EC2"/>
    <w:rsid w:val="0061455A"/>
    <w:rsid w:val="00614DCC"/>
    <w:rsid w:val="0061542B"/>
    <w:rsid w:val="006155FE"/>
    <w:rsid w:val="00616987"/>
    <w:rsid w:val="0062011B"/>
    <w:rsid w:val="0062420D"/>
    <w:rsid w:val="00624368"/>
    <w:rsid w:val="00625C7C"/>
    <w:rsid w:val="00627802"/>
    <w:rsid w:val="00627DEA"/>
    <w:rsid w:val="006305EE"/>
    <w:rsid w:val="006331C5"/>
    <w:rsid w:val="00633B27"/>
    <w:rsid w:val="00635A89"/>
    <w:rsid w:val="00637792"/>
    <w:rsid w:val="0064011B"/>
    <w:rsid w:val="0064175A"/>
    <w:rsid w:val="00642449"/>
    <w:rsid w:val="00642610"/>
    <w:rsid w:val="0064395F"/>
    <w:rsid w:val="0064491B"/>
    <w:rsid w:val="006454B4"/>
    <w:rsid w:val="00645852"/>
    <w:rsid w:val="006469DD"/>
    <w:rsid w:val="006470F9"/>
    <w:rsid w:val="00653788"/>
    <w:rsid w:val="006538D1"/>
    <w:rsid w:val="00654E9E"/>
    <w:rsid w:val="00655EEB"/>
    <w:rsid w:val="00660AEA"/>
    <w:rsid w:val="00661E52"/>
    <w:rsid w:val="006659CD"/>
    <w:rsid w:val="006677B2"/>
    <w:rsid w:val="00667843"/>
    <w:rsid w:val="00667915"/>
    <w:rsid w:val="006708C8"/>
    <w:rsid w:val="00671327"/>
    <w:rsid w:val="00671A9D"/>
    <w:rsid w:val="00672EB0"/>
    <w:rsid w:val="00673279"/>
    <w:rsid w:val="0067487D"/>
    <w:rsid w:val="0067487E"/>
    <w:rsid w:val="0067618C"/>
    <w:rsid w:val="00677647"/>
    <w:rsid w:val="006801B3"/>
    <w:rsid w:val="006801DA"/>
    <w:rsid w:val="006818BB"/>
    <w:rsid w:val="00681D1B"/>
    <w:rsid w:val="00681DA0"/>
    <w:rsid w:val="00684C45"/>
    <w:rsid w:val="0068532B"/>
    <w:rsid w:val="00687731"/>
    <w:rsid w:val="00687BA0"/>
    <w:rsid w:val="00687C4A"/>
    <w:rsid w:val="006907F8"/>
    <w:rsid w:val="00691E01"/>
    <w:rsid w:val="00692002"/>
    <w:rsid w:val="0069306B"/>
    <w:rsid w:val="00693782"/>
    <w:rsid w:val="00694587"/>
    <w:rsid w:val="00694911"/>
    <w:rsid w:val="00694AF9"/>
    <w:rsid w:val="00694DBA"/>
    <w:rsid w:val="00695CE1"/>
    <w:rsid w:val="006964D6"/>
    <w:rsid w:val="006969E2"/>
    <w:rsid w:val="00696BAA"/>
    <w:rsid w:val="006977CE"/>
    <w:rsid w:val="006A00CC"/>
    <w:rsid w:val="006A07EA"/>
    <w:rsid w:val="006A379F"/>
    <w:rsid w:val="006A3CB3"/>
    <w:rsid w:val="006A4BA5"/>
    <w:rsid w:val="006A4BF4"/>
    <w:rsid w:val="006A55E9"/>
    <w:rsid w:val="006A5A35"/>
    <w:rsid w:val="006A7A47"/>
    <w:rsid w:val="006B319A"/>
    <w:rsid w:val="006B3555"/>
    <w:rsid w:val="006B4292"/>
    <w:rsid w:val="006B5CED"/>
    <w:rsid w:val="006C2898"/>
    <w:rsid w:val="006C2971"/>
    <w:rsid w:val="006C4B36"/>
    <w:rsid w:val="006C4B6B"/>
    <w:rsid w:val="006C782D"/>
    <w:rsid w:val="006D1961"/>
    <w:rsid w:val="006D2A7B"/>
    <w:rsid w:val="006D43DD"/>
    <w:rsid w:val="006D45E9"/>
    <w:rsid w:val="006D4B58"/>
    <w:rsid w:val="006D4B78"/>
    <w:rsid w:val="006D5338"/>
    <w:rsid w:val="006D5581"/>
    <w:rsid w:val="006D7468"/>
    <w:rsid w:val="006D7A02"/>
    <w:rsid w:val="006D7BBB"/>
    <w:rsid w:val="006E10E0"/>
    <w:rsid w:val="006E1C33"/>
    <w:rsid w:val="006E42B9"/>
    <w:rsid w:val="006E44D7"/>
    <w:rsid w:val="006E4966"/>
    <w:rsid w:val="006E4A00"/>
    <w:rsid w:val="006E7897"/>
    <w:rsid w:val="006F1B3E"/>
    <w:rsid w:val="006F3388"/>
    <w:rsid w:val="006F4494"/>
    <w:rsid w:val="006F5CC9"/>
    <w:rsid w:val="006F6866"/>
    <w:rsid w:val="006F68CF"/>
    <w:rsid w:val="00700580"/>
    <w:rsid w:val="00705EAF"/>
    <w:rsid w:val="00706F10"/>
    <w:rsid w:val="007119B9"/>
    <w:rsid w:val="00713526"/>
    <w:rsid w:val="00713D89"/>
    <w:rsid w:val="00714AE6"/>
    <w:rsid w:val="00714CAA"/>
    <w:rsid w:val="007155AF"/>
    <w:rsid w:val="00717266"/>
    <w:rsid w:val="00720E46"/>
    <w:rsid w:val="00722310"/>
    <w:rsid w:val="00723174"/>
    <w:rsid w:val="00723378"/>
    <w:rsid w:val="0072363D"/>
    <w:rsid w:val="00723C6D"/>
    <w:rsid w:val="007240EA"/>
    <w:rsid w:val="007253A1"/>
    <w:rsid w:val="00725C25"/>
    <w:rsid w:val="00727CB3"/>
    <w:rsid w:val="007322ED"/>
    <w:rsid w:val="007323EA"/>
    <w:rsid w:val="0073451F"/>
    <w:rsid w:val="00734977"/>
    <w:rsid w:val="00734C1B"/>
    <w:rsid w:val="007356BB"/>
    <w:rsid w:val="007359E6"/>
    <w:rsid w:val="00737A2A"/>
    <w:rsid w:val="007401DB"/>
    <w:rsid w:val="00741279"/>
    <w:rsid w:val="007417D0"/>
    <w:rsid w:val="00741C86"/>
    <w:rsid w:val="00743E1E"/>
    <w:rsid w:val="00743F60"/>
    <w:rsid w:val="00745509"/>
    <w:rsid w:val="00751323"/>
    <w:rsid w:val="00751880"/>
    <w:rsid w:val="0075343F"/>
    <w:rsid w:val="00753A4C"/>
    <w:rsid w:val="00754642"/>
    <w:rsid w:val="00755952"/>
    <w:rsid w:val="00756055"/>
    <w:rsid w:val="00757069"/>
    <w:rsid w:val="00761C25"/>
    <w:rsid w:val="00761DD4"/>
    <w:rsid w:val="007620F6"/>
    <w:rsid w:val="007621EC"/>
    <w:rsid w:val="0076346D"/>
    <w:rsid w:val="007634B9"/>
    <w:rsid w:val="00763CE9"/>
    <w:rsid w:val="007644D0"/>
    <w:rsid w:val="0076474A"/>
    <w:rsid w:val="00765E12"/>
    <w:rsid w:val="00766940"/>
    <w:rsid w:val="00767DDC"/>
    <w:rsid w:val="00770382"/>
    <w:rsid w:val="0077127B"/>
    <w:rsid w:val="00771314"/>
    <w:rsid w:val="00772D90"/>
    <w:rsid w:val="00773D17"/>
    <w:rsid w:val="007742F4"/>
    <w:rsid w:val="007745B4"/>
    <w:rsid w:val="007755EB"/>
    <w:rsid w:val="0077612E"/>
    <w:rsid w:val="007767C3"/>
    <w:rsid w:val="0077760F"/>
    <w:rsid w:val="00777971"/>
    <w:rsid w:val="00780D8D"/>
    <w:rsid w:val="00781714"/>
    <w:rsid w:val="00781D19"/>
    <w:rsid w:val="00781EDB"/>
    <w:rsid w:val="00783522"/>
    <w:rsid w:val="00783F43"/>
    <w:rsid w:val="00784E97"/>
    <w:rsid w:val="00785794"/>
    <w:rsid w:val="00785D52"/>
    <w:rsid w:val="00785FB4"/>
    <w:rsid w:val="00786699"/>
    <w:rsid w:val="00791C64"/>
    <w:rsid w:val="00792A87"/>
    <w:rsid w:val="007932A8"/>
    <w:rsid w:val="00793C52"/>
    <w:rsid w:val="00794A58"/>
    <w:rsid w:val="00795BC5"/>
    <w:rsid w:val="007961AC"/>
    <w:rsid w:val="007965F7"/>
    <w:rsid w:val="007972CC"/>
    <w:rsid w:val="0079775A"/>
    <w:rsid w:val="00797C18"/>
    <w:rsid w:val="007A2CF9"/>
    <w:rsid w:val="007A3446"/>
    <w:rsid w:val="007A3D34"/>
    <w:rsid w:val="007A5DD8"/>
    <w:rsid w:val="007A67D5"/>
    <w:rsid w:val="007A7B24"/>
    <w:rsid w:val="007B1C5F"/>
    <w:rsid w:val="007B2020"/>
    <w:rsid w:val="007B28AF"/>
    <w:rsid w:val="007B2DE3"/>
    <w:rsid w:val="007C3234"/>
    <w:rsid w:val="007C43EE"/>
    <w:rsid w:val="007C4973"/>
    <w:rsid w:val="007C4F57"/>
    <w:rsid w:val="007C6610"/>
    <w:rsid w:val="007C7C7E"/>
    <w:rsid w:val="007D019B"/>
    <w:rsid w:val="007D08E5"/>
    <w:rsid w:val="007D1118"/>
    <w:rsid w:val="007D1548"/>
    <w:rsid w:val="007D3A6B"/>
    <w:rsid w:val="007D50E0"/>
    <w:rsid w:val="007D5753"/>
    <w:rsid w:val="007D6753"/>
    <w:rsid w:val="007D6A31"/>
    <w:rsid w:val="007D76CF"/>
    <w:rsid w:val="007E01AD"/>
    <w:rsid w:val="007E04C7"/>
    <w:rsid w:val="007E04DD"/>
    <w:rsid w:val="007E0C69"/>
    <w:rsid w:val="007E0EC8"/>
    <w:rsid w:val="007E1000"/>
    <w:rsid w:val="007E1105"/>
    <w:rsid w:val="007E182B"/>
    <w:rsid w:val="007E4E79"/>
    <w:rsid w:val="007E70D1"/>
    <w:rsid w:val="007F044E"/>
    <w:rsid w:val="007F7E81"/>
    <w:rsid w:val="008005AF"/>
    <w:rsid w:val="00800F66"/>
    <w:rsid w:val="0080110D"/>
    <w:rsid w:val="008013A6"/>
    <w:rsid w:val="00801601"/>
    <w:rsid w:val="008025CD"/>
    <w:rsid w:val="008033C8"/>
    <w:rsid w:val="008036B6"/>
    <w:rsid w:val="00804ED0"/>
    <w:rsid w:val="00805368"/>
    <w:rsid w:val="0080564E"/>
    <w:rsid w:val="008056D7"/>
    <w:rsid w:val="00805F04"/>
    <w:rsid w:val="00806B3F"/>
    <w:rsid w:val="00806DED"/>
    <w:rsid w:val="0081003A"/>
    <w:rsid w:val="00812799"/>
    <w:rsid w:val="00812F94"/>
    <w:rsid w:val="0081380C"/>
    <w:rsid w:val="00816DEE"/>
    <w:rsid w:val="00820A26"/>
    <w:rsid w:val="00821075"/>
    <w:rsid w:val="00822168"/>
    <w:rsid w:val="0082258B"/>
    <w:rsid w:val="00823356"/>
    <w:rsid w:val="008252AC"/>
    <w:rsid w:val="008252D4"/>
    <w:rsid w:val="008263FE"/>
    <w:rsid w:val="00827D5D"/>
    <w:rsid w:val="00830E0A"/>
    <w:rsid w:val="00832157"/>
    <w:rsid w:val="0083427C"/>
    <w:rsid w:val="008367A1"/>
    <w:rsid w:val="008370A8"/>
    <w:rsid w:val="00837A23"/>
    <w:rsid w:val="00840484"/>
    <w:rsid w:val="0084194A"/>
    <w:rsid w:val="00841AA1"/>
    <w:rsid w:val="00843082"/>
    <w:rsid w:val="00844BD4"/>
    <w:rsid w:val="00845507"/>
    <w:rsid w:val="00845B32"/>
    <w:rsid w:val="00845D77"/>
    <w:rsid w:val="008471C3"/>
    <w:rsid w:val="0084756D"/>
    <w:rsid w:val="008477CF"/>
    <w:rsid w:val="008509B1"/>
    <w:rsid w:val="00850BF8"/>
    <w:rsid w:val="00851394"/>
    <w:rsid w:val="00851F65"/>
    <w:rsid w:val="008522C9"/>
    <w:rsid w:val="00853220"/>
    <w:rsid w:val="008561C7"/>
    <w:rsid w:val="008569FC"/>
    <w:rsid w:val="008628B5"/>
    <w:rsid w:val="00863356"/>
    <w:rsid w:val="00863C13"/>
    <w:rsid w:val="00863E99"/>
    <w:rsid w:val="00864434"/>
    <w:rsid w:val="00865994"/>
    <w:rsid w:val="0086605B"/>
    <w:rsid w:val="008662AC"/>
    <w:rsid w:val="00870255"/>
    <w:rsid w:val="00873C17"/>
    <w:rsid w:val="00874977"/>
    <w:rsid w:val="00875969"/>
    <w:rsid w:val="008766E1"/>
    <w:rsid w:val="0088085D"/>
    <w:rsid w:val="00882865"/>
    <w:rsid w:val="00883A83"/>
    <w:rsid w:val="00885101"/>
    <w:rsid w:val="0088533B"/>
    <w:rsid w:val="0088533E"/>
    <w:rsid w:val="00886F22"/>
    <w:rsid w:val="00887D79"/>
    <w:rsid w:val="008909F0"/>
    <w:rsid w:val="0089203A"/>
    <w:rsid w:val="0089287B"/>
    <w:rsid w:val="008930B3"/>
    <w:rsid w:val="00894B3D"/>
    <w:rsid w:val="008950AE"/>
    <w:rsid w:val="008A0081"/>
    <w:rsid w:val="008A13AF"/>
    <w:rsid w:val="008A20F5"/>
    <w:rsid w:val="008A241E"/>
    <w:rsid w:val="008A2C05"/>
    <w:rsid w:val="008A38B0"/>
    <w:rsid w:val="008A3D1A"/>
    <w:rsid w:val="008A423B"/>
    <w:rsid w:val="008A4318"/>
    <w:rsid w:val="008A443A"/>
    <w:rsid w:val="008A53D2"/>
    <w:rsid w:val="008A6281"/>
    <w:rsid w:val="008A736B"/>
    <w:rsid w:val="008B0120"/>
    <w:rsid w:val="008B1251"/>
    <w:rsid w:val="008B213F"/>
    <w:rsid w:val="008B4FC4"/>
    <w:rsid w:val="008B568E"/>
    <w:rsid w:val="008B7233"/>
    <w:rsid w:val="008B7CEC"/>
    <w:rsid w:val="008C006D"/>
    <w:rsid w:val="008C01DC"/>
    <w:rsid w:val="008C0546"/>
    <w:rsid w:val="008C5ADD"/>
    <w:rsid w:val="008C7427"/>
    <w:rsid w:val="008D0754"/>
    <w:rsid w:val="008D1A1B"/>
    <w:rsid w:val="008D1D36"/>
    <w:rsid w:val="008D2218"/>
    <w:rsid w:val="008D25B3"/>
    <w:rsid w:val="008D27CA"/>
    <w:rsid w:val="008D3BE7"/>
    <w:rsid w:val="008E0941"/>
    <w:rsid w:val="008E0E93"/>
    <w:rsid w:val="008E0F5E"/>
    <w:rsid w:val="008E17E3"/>
    <w:rsid w:val="008E1C01"/>
    <w:rsid w:val="008E2B77"/>
    <w:rsid w:val="008E38BC"/>
    <w:rsid w:val="008E415E"/>
    <w:rsid w:val="008E441B"/>
    <w:rsid w:val="008E48B2"/>
    <w:rsid w:val="008E7174"/>
    <w:rsid w:val="008F0950"/>
    <w:rsid w:val="008F10A1"/>
    <w:rsid w:val="008F1AB4"/>
    <w:rsid w:val="008F1AEE"/>
    <w:rsid w:val="008F2EE8"/>
    <w:rsid w:val="008F5923"/>
    <w:rsid w:val="008F5B8B"/>
    <w:rsid w:val="008F5B94"/>
    <w:rsid w:val="008F6AA0"/>
    <w:rsid w:val="008F7172"/>
    <w:rsid w:val="00901056"/>
    <w:rsid w:val="00901709"/>
    <w:rsid w:val="00901A46"/>
    <w:rsid w:val="009020E2"/>
    <w:rsid w:val="00902526"/>
    <w:rsid w:val="00902C3D"/>
    <w:rsid w:val="00903CEE"/>
    <w:rsid w:val="00904AF9"/>
    <w:rsid w:val="00905090"/>
    <w:rsid w:val="0090570C"/>
    <w:rsid w:val="009078AC"/>
    <w:rsid w:val="009129FA"/>
    <w:rsid w:val="0091337F"/>
    <w:rsid w:val="00913F9D"/>
    <w:rsid w:val="00914B36"/>
    <w:rsid w:val="00915CB4"/>
    <w:rsid w:val="00916EBC"/>
    <w:rsid w:val="00917FA4"/>
    <w:rsid w:val="00920F32"/>
    <w:rsid w:val="009222F6"/>
    <w:rsid w:val="00922D15"/>
    <w:rsid w:val="00922D5D"/>
    <w:rsid w:val="00923358"/>
    <w:rsid w:val="00923714"/>
    <w:rsid w:val="00927836"/>
    <w:rsid w:val="00927C61"/>
    <w:rsid w:val="00934020"/>
    <w:rsid w:val="009342D1"/>
    <w:rsid w:val="00935E33"/>
    <w:rsid w:val="009365A7"/>
    <w:rsid w:val="00936E42"/>
    <w:rsid w:val="00937BB8"/>
    <w:rsid w:val="00940888"/>
    <w:rsid w:val="00940C15"/>
    <w:rsid w:val="00942B17"/>
    <w:rsid w:val="00945D40"/>
    <w:rsid w:val="00946D99"/>
    <w:rsid w:val="009473DE"/>
    <w:rsid w:val="00951D02"/>
    <w:rsid w:val="00954668"/>
    <w:rsid w:val="00955C52"/>
    <w:rsid w:val="00955E1A"/>
    <w:rsid w:val="0096251B"/>
    <w:rsid w:val="00962F52"/>
    <w:rsid w:val="00963751"/>
    <w:rsid w:val="00965215"/>
    <w:rsid w:val="0096750B"/>
    <w:rsid w:val="00970049"/>
    <w:rsid w:val="00970229"/>
    <w:rsid w:val="00971E75"/>
    <w:rsid w:val="00973127"/>
    <w:rsid w:val="0097499E"/>
    <w:rsid w:val="00975D80"/>
    <w:rsid w:val="0097637F"/>
    <w:rsid w:val="00976ED4"/>
    <w:rsid w:val="00977E6B"/>
    <w:rsid w:val="0098021A"/>
    <w:rsid w:val="00980454"/>
    <w:rsid w:val="00981867"/>
    <w:rsid w:val="00981E4F"/>
    <w:rsid w:val="00981FBF"/>
    <w:rsid w:val="00982F87"/>
    <w:rsid w:val="00982FB5"/>
    <w:rsid w:val="009837EF"/>
    <w:rsid w:val="00984FDB"/>
    <w:rsid w:val="00986368"/>
    <w:rsid w:val="009865DB"/>
    <w:rsid w:val="00986CA1"/>
    <w:rsid w:val="00986EB4"/>
    <w:rsid w:val="00992357"/>
    <w:rsid w:val="0099542E"/>
    <w:rsid w:val="00995CC1"/>
    <w:rsid w:val="00995CED"/>
    <w:rsid w:val="00996698"/>
    <w:rsid w:val="00997ACA"/>
    <w:rsid w:val="009A1168"/>
    <w:rsid w:val="009A1A3A"/>
    <w:rsid w:val="009A36DE"/>
    <w:rsid w:val="009A45C3"/>
    <w:rsid w:val="009A5070"/>
    <w:rsid w:val="009A64C6"/>
    <w:rsid w:val="009B014C"/>
    <w:rsid w:val="009B13ED"/>
    <w:rsid w:val="009B1CFB"/>
    <w:rsid w:val="009B3199"/>
    <w:rsid w:val="009B398D"/>
    <w:rsid w:val="009B3C59"/>
    <w:rsid w:val="009B4116"/>
    <w:rsid w:val="009B5D60"/>
    <w:rsid w:val="009B64EA"/>
    <w:rsid w:val="009B6605"/>
    <w:rsid w:val="009B782E"/>
    <w:rsid w:val="009C0E36"/>
    <w:rsid w:val="009C24DF"/>
    <w:rsid w:val="009C2AB8"/>
    <w:rsid w:val="009C4B93"/>
    <w:rsid w:val="009C6D46"/>
    <w:rsid w:val="009C71B7"/>
    <w:rsid w:val="009C7670"/>
    <w:rsid w:val="009C769A"/>
    <w:rsid w:val="009D0B77"/>
    <w:rsid w:val="009D0E94"/>
    <w:rsid w:val="009D2762"/>
    <w:rsid w:val="009D33CE"/>
    <w:rsid w:val="009D545C"/>
    <w:rsid w:val="009D6839"/>
    <w:rsid w:val="009D7CC4"/>
    <w:rsid w:val="009E1F04"/>
    <w:rsid w:val="009E2319"/>
    <w:rsid w:val="009E2F74"/>
    <w:rsid w:val="009E37FA"/>
    <w:rsid w:val="009E3D6B"/>
    <w:rsid w:val="009E5DA2"/>
    <w:rsid w:val="009E636B"/>
    <w:rsid w:val="009E64E9"/>
    <w:rsid w:val="009E7EFE"/>
    <w:rsid w:val="009F0C40"/>
    <w:rsid w:val="009F1690"/>
    <w:rsid w:val="009F31F4"/>
    <w:rsid w:val="009F361E"/>
    <w:rsid w:val="009F4B95"/>
    <w:rsid w:val="009F5A6D"/>
    <w:rsid w:val="009F6ED2"/>
    <w:rsid w:val="009F769D"/>
    <w:rsid w:val="00A00861"/>
    <w:rsid w:val="00A00A1A"/>
    <w:rsid w:val="00A00BA6"/>
    <w:rsid w:val="00A0211C"/>
    <w:rsid w:val="00A0229F"/>
    <w:rsid w:val="00A02A71"/>
    <w:rsid w:val="00A04FD8"/>
    <w:rsid w:val="00A05959"/>
    <w:rsid w:val="00A07236"/>
    <w:rsid w:val="00A074D1"/>
    <w:rsid w:val="00A109C5"/>
    <w:rsid w:val="00A12427"/>
    <w:rsid w:val="00A12A84"/>
    <w:rsid w:val="00A12A95"/>
    <w:rsid w:val="00A12CA0"/>
    <w:rsid w:val="00A131BD"/>
    <w:rsid w:val="00A16903"/>
    <w:rsid w:val="00A21BCC"/>
    <w:rsid w:val="00A21E2D"/>
    <w:rsid w:val="00A2285A"/>
    <w:rsid w:val="00A229CB"/>
    <w:rsid w:val="00A22ACA"/>
    <w:rsid w:val="00A237C8"/>
    <w:rsid w:val="00A25495"/>
    <w:rsid w:val="00A2581D"/>
    <w:rsid w:val="00A2595A"/>
    <w:rsid w:val="00A26DC8"/>
    <w:rsid w:val="00A276B6"/>
    <w:rsid w:val="00A31641"/>
    <w:rsid w:val="00A31A9C"/>
    <w:rsid w:val="00A338F5"/>
    <w:rsid w:val="00A33D52"/>
    <w:rsid w:val="00A3771D"/>
    <w:rsid w:val="00A401FC"/>
    <w:rsid w:val="00A41D10"/>
    <w:rsid w:val="00A41DD1"/>
    <w:rsid w:val="00A438B7"/>
    <w:rsid w:val="00A4713F"/>
    <w:rsid w:val="00A509D8"/>
    <w:rsid w:val="00A540D8"/>
    <w:rsid w:val="00A55577"/>
    <w:rsid w:val="00A56FC3"/>
    <w:rsid w:val="00A62170"/>
    <w:rsid w:val="00A65C90"/>
    <w:rsid w:val="00A662B4"/>
    <w:rsid w:val="00A6727E"/>
    <w:rsid w:val="00A70B21"/>
    <w:rsid w:val="00A72D66"/>
    <w:rsid w:val="00A7620B"/>
    <w:rsid w:val="00A777A9"/>
    <w:rsid w:val="00A77907"/>
    <w:rsid w:val="00A80CA8"/>
    <w:rsid w:val="00A81F0D"/>
    <w:rsid w:val="00A82A6D"/>
    <w:rsid w:val="00A82BCD"/>
    <w:rsid w:val="00A83F3F"/>
    <w:rsid w:val="00A85BF9"/>
    <w:rsid w:val="00A90C28"/>
    <w:rsid w:val="00A922FB"/>
    <w:rsid w:val="00A92453"/>
    <w:rsid w:val="00A92A60"/>
    <w:rsid w:val="00A94F75"/>
    <w:rsid w:val="00A94FA7"/>
    <w:rsid w:val="00A95306"/>
    <w:rsid w:val="00A95BED"/>
    <w:rsid w:val="00A95C07"/>
    <w:rsid w:val="00A95E8C"/>
    <w:rsid w:val="00A95E8E"/>
    <w:rsid w:val="00A96DE6"/>
    <w:rsid w:val="00A96F83"/>
    <w:rsid w:val="00A97646"/>
    <w:rsid w:val="00A979B7"/>
    <w:rsid w:val="00AA02F8"/>
    <w:rsid w:val="00AA0411"/>
    <w:rsid w:val="00AA07E0"/>
    <w:rsid w:val="00AA4F4F"/>
    <w:rsid w:val="00AA51E2"/>
    <w:rsid w:val="00AA5575"/>
    <w:rsid w:val="00AA7B1C"/>
    <w:rsid w:val="00AB02A9"/>
    <w:rsid w:val="00AB05A4"/>
    <w:rsid w:val="00AB1426"/>
    <w:rsid w:val="00AB1669"/>
    <w:rsid w:val="00AB1967"/>
    <w:rsid w:val="00AB3933"/>
    <w:rsid w:val="00AB7104"/>
    <w:rsid w:val="00AB752D"/>
    <w:rsid w:val="00AC049A"/>
    <w:rsid w:val="00AC102A"/>
    <w:rsid w:val="00AC1F90"/>
    <w:rsid w:val="00AC4807"/>
    <w:rsid w:val="00AC4F9E"/>
    <w:rsid w:val="00AC636A"/>
    <w:rsid w:val="00AC669C"/>
    <w:rsid w:val="00AC6C3D"/>
    <w:rsid w:val="00AC727A"/>
    <w:rsid w:val="00AD00CD"/>
    <w:rsid w:val="00AD153E"/>
    <w:rsid w:val="00AD1979"/>
    <w:rsid w:val="00AD23DB"/>
    <w:rsid w:val="00AD2834"/>
    <w:rsid w:val="00AD33AD"/>
    <w:rsid w:val="00AD3E08"/>
    <w:rsid w:val="00AD6111"/>
    <w:rsid w:val="00AE0DD7"/>
    <w:rsid w:val="00AE18AE"/>
    <w:rsid w:val="00AE1FD5"/>
    <w:rsid w:val="00AE301A"/>
    <w:rsid w:val="00AE33CC"/>
    <w:rsid w:val="00AE3D2C"/>
    <w:rsid w:val="00AE4E15"/>
    <w:rsid w:val="00AE7411"/>
    <w:rsid w:val="00AE77F8"/>
    <w:rsid w:val="00AF0172"/>
    <w:rsid w:val="00AF07A7"/>
    <w:rsid w:val="00AF1437"/>
    <w:rsid w:val="00AF2994"/>
    <w:rsid w:val="00AF3B88"/>
    <w:rsid w:val="00AF48D3"/>
    <w:rsid w:val="00AF536E"/>
    <w:rsid w:val="00AF727A"/>
    <w:rsid w:val="00AF787C"/>
    <w:rsid w:val="00B012A5"/>
    <w:rsid w:val="00B015D2"/>
    <w:rsid w:val="00B03D15"/>
    <w:rsid w:val="00B07628"/>
    <w:rsid w:val="00B10235"/>
    <w:rsid w:val="00B10B12"/>
    <w:rsid w:val="00B10F16"/>
    <w:rsid w:val="00B11AC1"/>
    <w:rsid w:val="00B12B80"/>
    <w:rsid w:val="00B12CC1"/>
    <w:rsid w:val="00B14502"/>
    <w:rsid w:val="00B166A0"/>
    <w:rsid w:val="00B16E5D"/>
    <w:rsid w:val="00B20C0E"/>
    <w:rsid w:val="00B21129"/>
    <w:rsid w:val="00B22336"/>
    <w:rsid w:val="00B22D21"/>
    <w:rsid w:val="00B23C20"/>
    <w:rsid w:val="00B24ADD"/>
    <w:rsid w:val="00B25936"/>
    <w:rsid w:val="00B25B42"/>
    <w:rsid w:val="00B267FA"/>
    <w:rsid w:val="00B31A4E"/>
    <w:rsid w:val="00B31B4B"/>
    <w:rsid w:val="00B32B0D"/>
    <w:rsid w:val="00B358D0"/>
    <w:rsid w:val="00B3598F"/>
    <w:rsid w:val="00B368C5"/>
    <w:rsid w:val="00B375F9"/>
    <w:rsid w:val="00B37CC0"/>
    <w:rsid w:val="00B37DEE"/>
    <w:rsid w:val="00B4023B"/>
    <w:rsid w:val="00B41486"/>
    <w:rsid w:val="00B41CF7"/>
    <w:rsid w:val="00B42CC5"/>
    <w:rsid w:val="00B4320B"/>
    <w:rsid w:val="00B43D79"/>
    <w:rsid w:val="00B44BFD"/>
    <w:rsid w:val="00B46BB9"/>
    <w:rsid w:val="00B47C3E"/>
    <w:rsid w:val="00B51A9D"/>
    <w:rsid w:val="00B5462F"/>
    <w:rsid w:val="00B54A51"/>
    <w:rsid w:val="00B6515C"/>
    <w:rsid w:val="00B659AB"/>
    <w:rsid w:val="00B66F74"/>
    <w:rsid w:val="00B675DF"/>
    <w:rsid w:val="00B7060A"/>
    <w:rsid w:val="00B7296B"/>
    <w:rsid w:val="00B7373D"/>
    <w:rsid w:val="00B73D43"/>
    <w:rsid w:val="00B7521E"/>
    <w:rsid w:val="00B76B31"/>
    <w:rsid w:val="00B77E17"/>
    <w:rsid w:val="00B80185"/>
    <w:rsid w:val="00B804A9"/>
    <w:rsid w:val="00B80D62"/>
    <w:rsid w:val="00B8118C"/>
    <w:rsid w:val="00B81533"/>
    <w:rsid w:val="00B81E87"/>
    <w:rsid w:val="00B8237E"/>
    <w:rsid w:val="00B827B9"/>
    <w:rsid w:val="00B83132"/>
    <w:rsid w:val="00B8411B"/>
    <w:rsid w:val="00B85562"/>
    <w:rsid w:val="00B8630A"/>
    <w:rsid w:val="00B869D9"/>
    <w:rsid w:val="00B871F1"/>
    <w:rsid w:val="00B8783D"/>
    <w:rsid w:val="00B9002E"/>
    <w:rsid w:val="00B90A44"/>
    <w:rsid w:val="00B91423"/>
    <w:rsid w:val="00B91490"/>
    <w:rsid w:val="00B94FCE"/>
    <w:rsid w:val="00B960F9"/>
    <w:rsid w:val="00B96BAF"/>
    <w:rsid w:val="00B96D6D"/>
    <w:rsid w:val="00B9724C"/>
    <w:rsid w:val="00BA04BD"/>
    <w:rsid w:val="00BA2443"/>
    <w:rsid w:val="00BA41E7"/>
    <w:rsid w:val="00BA4793"/>
    <w:rsid w:val="00BA4C91"/>
    <w:rsid w:val="00BA6905"/>
    <w:rsid w:val="00BA75B3"/>
    <w:rsid w:val="00BA78AE"/>
    <w:rsid w:val="00BB001D"/>
    <w:rsid w:val="00BB0E87"/>
    <w:rsid w:val="00BB14E0"/>
    <w:rsid w:val="00BB1B75"/>
    <w:rsid w:val="00BB2213"/>
    <w:rsid w:val="00BB5A68"/>
    <w:rsid w:val="00BB72A1"/>
    <w:rsid w:val="00BB7670"/>
    <w:rsid w:val="00BC4006"/>
    <w:rsid w:val="00BC4276"/>
    <w:rsid w:val="00BC5A4E"/>
    <w:rsid w:val="00BC786F"/>
    <w:rsid w:val="00BD05A3"/>
    <w:rsid w:val="00BD1D49"/>
    <w:rsid w:val="00BD4074"/>
    <w:rsid w:val="00BD4804"/>
    <w:rsid w:val="00BD6545"/>
    <w:rsid w:val="00BD6E35"/>
    <w:rsid w:val="00BE0FFF"/>
    <w:rsid w:val="00BE1F19"/>
    <w:rsid w:val="00BE2045"/>
    <w:rsid w:val="00BE2EE8"/>
    <w:rsid w:val="00BE7A31"/>
    <w:rsid w:val="00BF1066"/>
    <w:rsid w:val="00BF71B5"/>
    <w:rsid w:val="00C0342D"/>
    <w:rsid w:val="00C03A6D"/>
    <w:rsid w:val="00C05CBE"/>
    <w:rsid w:val="00C05FC6"/>
    <w:rsid w:val="00C105C0"/>
    <w:rsid w:val="00C10978"/>
    <w:rsid w:val="00C11294"/>
    <w:rsid w:val="00C118E3"/>
    <w:rsid w:val="00C133DA"/>
    <w:rsid w:val="00C13FCD"/>
    <w:rsid w:val="00C152CE"/>
    <w:rsid w:val="00C16801"/>
    <w:rsid w:val="00C16D48"/>
    <w:rsid w:val="00C17CBC"/>
    <w:rsid w:val="00C205DA"/>
    <w:rsid w:val="00C20ECD"/>
    <w:rsid w:val="00C211ED"/>
    <w:rsid w:val="00C235E7"/>
    <w:rsid w:val="00C241F3"/>
    <w:rsid w:val="00C244A1"/>
    <w:rsid w:val="00C24ADD"/>
    <w:rsid w:val="00C26F7B"/>
    <w:rsid w:val="00C30254"/>
    <w:rsid w:val="00C3065C"/>
    <w:rsid w:val="00C30E48"/>
    <w:rsid w:val="00C31DD6"/>
    <w:rsid w:val="00C31FB4"/>
    <w:rsid w:val="00C34FDB"/>
    <w:rsid w:val="00C35770"/>
    <w:rsid w:val="00C36DAB"/>
    <w:rsid w:val="00C37054"/>
    <w:rsid w:val="00C42E94"/>
    <w:rsid w:val="00C43A4F"/>
    <w:rsid w:val="00C441BA"/>
    <w:rsid w:val="00C44BCC"/>
    <w:rsid w:val="00C4539F"/>
    <w:rsid w:val="00C46896"/>
    <w:rsid w:val="00C46E21"/>
    <w:rsid w:val="00C47684"/>
    <w:rsid w:val="00C50EAA"/>
    <w:rsid w:val="00C53501"/>
    <w:rsid w:val="00C53F07"/>
    <w:rsid w:val="00C54AB5"/>
    <w:rsid w:val="00C55ED9"/>
    <w:rsid w:val="00C56FD0"/>
    <w:rsid w:val="00C57F63"/>
    <w:rsid w:val="00C616BD"/>
    <w:rsid w:val="00C61C50"/>
    <w:rsid w:val="00C61C8E"/>
    <w:rsid w:val="00C61D33"/>
    <w:rsid w:val="00C625D7"/>
    <w:rsid w:val="00C6345D"/>
    <w:rsid w:val="00C65797"/>
    <w:rsid w:val="00C659EC"/>
    <w:rsid w:val="00C70B38"/>
    <w:rsid w:val="00C70DDD"/>
    <w:rsid w:val="00C71159"/>
    <w:rsid w:val="00C71D1C"/>
    <w:rsid w:val="00C71E0C"/>
    <w:rsid w:val="00C72D70"/>
    <w:rsid w:val="00C737AE"/>
    <w:rsid w:val="00C7424C"/>
    <w:rsid w:val="00C74404"/>
    <w:rsid w:val="00C747FF"/>
    <w:rsid w:val="00C75A80"/>
    <w:rsid w:val="00C75FA7"/>
    <w:rsid w:val="00C770EB"/>
    <w:rsid w:val="00C80412"/>
    <w:rsid w:val="00C80EA8"/>
    <w:rsid w:val="00C80F47"/>
    <w:rsid w:val="00C81105"/>
    <w:rsid w:val="00C812A8"/>
    <w:rsid w:val="00C8134C"/>
    <w:rsid w:val="00C8280B"/>
    <w:rsid w:val="00C82AD9"/>
    <w:rsid w:val="00C841BA"/>
    <w:rsid w:val="00C84FF7"/>
    <w:rsid w:val="00C87B54"/>
    <w:rsid w:val="00C91A43"/>
    <w:rsid w:val="00C92A2B"/>
    <w:rsid w:val="00C936C2"/>
    <w:rsid w:val="00C93E0D"/>
    <w:rsid w:val="00C9656A"/>
    <w:rsid w:val="00C96BD6"/>
    <w:rsid w:val="00CA00DC"/>
    <w:rsid w:val="00CA04CA"/>
    <w:rsid w:val="00CA0F17"/>
    <w:rsid w:val="00CA2BEE"/>
    <w:rsid w:val="00CA440A"/>
    <w:rsid w:val="00CA5899"/>
    <w:rsid w:val="00CA5A55"/>
    <w:rsid w:val="00CA5F39"/>
    <w:rsid w:val="00CA6005"/>
    <w:rsid w:val="00CB462B"/>
    <w:rsid w:val="00CB4876"/>
    <w:rsid w:val="00CB5D87"/>
    <w:rsid w:val="00CB6DE4"/>
    <w:rsid w:val="00CC30E8"/>
    <w:rsid w:val="00CC5246"/>
    <w:rsid w:val="00CC6B34"/>
    <w:rsid w:val="00CD0D9F"/>
    <w:rsid w:val="00CD2AF4"/>
    <w:rsid w:val="00CD467B"/>
    <w:rsid w:val="00CD5272"/>
    <w:rsid w:val="00CD5491"/>
    <w:rsid w:val="00CD5F76"/>
    <w:rsid w:val="00CE0246"/>
    <w:rsid w:val="00CE1205"/>
    <w:rsid w:val="00CE1B85"/>
    <w:rsid w:val="00CE218E"/>
    <w:rsid w:val="00CE2769"/>
    <w:rsid w:val="00CE330C"/>
    <w:rsid w:val="00CE3716"/>
    <w:rsid w:val="00CE76B7"/>
    <w:rsid w:val="00CE7D0C"/>
    <w:rsid w:val="00CF00E3"/>
    <w:rsid w:val="00CF0FDC"/>
    <w:rsid w:val="00CF2797"/>
    <w:rsid w:val="00CF409A"/>
    <w:rsid w:val="00CF73E9"/>
    <w:rsid w:val="00CF7D75"/>
    <w:rsid w:val="00D01054"/>
    <w:rsid w:val="00D01189"/>
    <w:rsid w:val="00D02418"/>
    <w:rsid w:val="00D02FF5"/>
    <w:rsid w:val="00D03264"/>
    <w:rsid w:val="00D03B60"/>
    <w:rsid w:val="00D03C92"/>
    <w:rsid w:val="00D0454D"/>
    <w:rsid w:val="00D04B04"/>
    <w:rsid w:val="00D072BE"/>
    <w:rsid w:val="00D0740F"/>
    <w:rsid w:val="00D10055"/>
    <w:rsid w:val="00D114DB"/>
    <w:rsid w:val="00D133DF"/>
    <w:rsid w:val="00D1349F"/>
    <w:rsid w:val="00D15662"/>
    <w:rsid w:val="00D16682"/>
    <w:rsid w:val="00D20B72"/>
    <w:rsid w:val="00D20CDE"/>
    <w:rsid w:val="00D21070"/>
    <w:rsid w:val="00D240AE"/>
    <w:rsid w:val="00D32E7D"/>
    <w:rsid w:val="00D33166"/>
    <w:rsid w:val="00D34F7F"/>
    <w:rsid w:val="00D3716C"/>
    <w:rsid w:val="00D37428"/>
    <w:rsid w:val="00D40405"/>
    <w:rsid w:val="00D40E13"/>
    <w:rsid w:val="00D41481"/>
    <w:rsid w:val="00D42889"/>
    <w:rsid w:val="00D44C45"/>
    <w:rsid w:val="00D44EA5"/>
    <w:rsid w:val="00D46D95"/>
    <w:rsid w:val="00D5029C"/>
    <w:rsid w:val="00D510E0"/>
    <w:rsid w:val="00D528A3"/>
    <w:rsid w:val="00D604C6"/>
    <w:rsid w:val="00D6081B"/>
    <w:rsid w:val="00D61B5E"/>
    <w:rsid w:val="00D62A30"/>
    <w:rsid w:val="00D63250"/>
    <w:rsid w:val="00D63503"/>
    <w:rsid w:val="00D661B7"/>
    <w:rsid w:val="00D67C14"/>
    <w:rsid w:val="00D67CAA"/>
    <w:rsid w:val="00D67D80"/>
    <w:rsid w:val="00D67DED"/>
    <w:rsid w:val="00D71ECE"/>
    <w:rsid w:val="00D7490B"/>
    <w:rsid w:val="00D75251"/>
    <w:rsid w:val="00D7531F"/>
    <w:rsid w:val="00D7649A"/>
    <w:rsid w:val="00D80248"/>
    <w:rsid w:val="00D80CC4"/>
    <w:rsid w:val="00D81A83"/>
    <w:rsid w:val="00D8234E"/>
    <w:rsid w:val="00D84183"/>
    <w:rsid w:val="00D84A0F"/>
    <w:rsid w:val="00D85A66"/>
    <w:rsid w:val="00D8635E"/>
    <w:rsid w:val="00D870A6"/>
    <w:rsid w:val="00D90F01"/>
    <w:rsid w:val="00D942AF"/>
    <w:rsid w:val="00D94637"/>
    <w:rsid w:val="00D94FD8"/>
    <w:rsid w:val="00D9585B"/>
    <w:rsid w:val="00D96D35"/>
    <w:rsid w:val="00DA0189"/>
    <w:rsid w:val="00DA1469"/>
    <w:rsid w:val="00DA1E62"/>
    <w:rsid w:val="00DA296A"/>
    <w:rsid w:val="00DA2A25"/>
    <w:rsid w:val="00DA33E1"/>
    <w:rsid w:val="00DA446B"/>
    <w:rsid w:val="00DB0177"/>
    <w:rsid w:val="00DB2B78"/>
    <w:rsid w:val="00DB33FF"/>
    <w:rsid w:val="00DB362B"/>
    <w:rsid w:val="00DB48D4"/>
    <w:rsid w:val="00DB4F36"/>
    <w:rsid w:val="00DB5A6E"/>
    <w:rsid w:val="00DB67F7"/>
    <w:rsid w:val="00DB75B4"/>
    <w:rsid w:val="00DC3EC4"/>
    <w:rsid w:val="00DC4F9D"/>
    <w:rsid w:val="00DC51BD"/>
    <w:rsid w:val="00DC6A70"/>
    <w:rsid w:val="00DC7939"/>
    <w:rsid w:val="00DC7A9F"/>
    <w:rsid w:val="00DD1586"/>
    <w:rsid w:val="00DD1E35"/>
    <w:rsid w:val="00DD27BE"/>
    <w:rsid w:val="00DD4759"/>
    <w:rsid w:val="00DD4FCF"/>
    <w:rsid w:val="00DD58AC"/>
    <w:rsid w:val="00DD62BD"/>
    <w:rsid w:val="00DD6B24"/>
    <w:rsid w:val="00DD6BA3"/>
    <w:rsid w:val="00DD74E3"/>
    <w:rsid w:val="00DE071A"/>
    <w:rsid w:val="00DE274C"/>
    <w:rsid w:val="00DE3C66"/>
    <w:rsid w:val="00DE3D8D"/>
    <w:rsid w:val="00DE50DC"/>
    <w:rsid w:val="00DE6283"/>
    <w:rsid w:val="00DF070C"/>
    <w:rsid w:val="00DF23A2"/>
    <w:rsid w:val="00DF2673"/>
    <w:rsid w:val="00DF2922"/>
    <w:rsid w:val="00DF4231"/>
    <w:rsid w:val="00DF49FA"/>
    <w:rsid w:val="00DF67B3"/>
    <w:rsid w:val="00DF7B68"/>
    <w:rsid w:val="00E002A1"/>
    <w:rsid w:val="00E01419"/>
    <w:rsid w:val="00E0161B"/>
    <w:rsid w:val="00E0179B"/>
    <w:rsid w:val="00E04283"/>
    <w:rsid w:val="00E0428E"/>
    <w:rsid w:val="00E04393"/>
    <w:rsid w:val="00E0441E"/>
    <w:rsid w:val="00E04720"/>
    <w:rsid w:val="00E059A7"/>
    <w:rsid w:val="00E061E0"/>
    <w:rsid w:val="00E06692"/>
    <w:rsid w:val="00E07B9B"/>
    <w:rsid w:val="00E10ED8"/>
    <w:rsid w:val="00E11A93"/>
    <w:rsid w:val="00E13A0C"/>
    <w:rsid w:val="00E1400E"/>
    <w:rsid w:val="00E14C42"/>
    <w:rsid w:val="00E14CE9"/>
    <w:rsid w:val="00E16AE3"/>
    <w:rsid w:val="00E17082"/>
    <w:rsid w:val="00E176B3"/>
    <w:rsid w:val="00E200C9"/>
    <w:rsid w:val="00E20FEA"/>
    <w:rsid w:val="00E23250"/>
    <w:rsid w:val="00E2543F"/>
    <w:rsid w:val="00E27D16"/>
    <w:rsid w:val="00E32802"/>
    <w:rsid w:val="00E33454"/>
    <w:rsid w:val="00E33516"/>
    <w:rsid w:val="00E342C4"/>
    <w:rsid w:val="00E40961"/>
    <w:rsid w:val="00E40CFF"/>
    <w:rsid w:val="00E41092"/>
    <w:rsid w:val="00E41541"/>
    <w:rsid w:val="00E42149"/>
    <w:rsid w:val="00E43BD9"/>
    <w:rsid w:val="00E44596"/>
    <w:rsid w:val="00E4632A"/>
    <w:rsid w:val="00E46A3A"/>
    <w:rsid w:val="00E4727C"/>
    <w:rsid w:val="00E52AB6"/>
    <w:rsid w:val="00E53FBE"/>
    <w:rsid w:val="00E541C4"/>
    <w:rsid w:val="00E54AAA"/>
    <w:rsid w:val="00E56274"/>
    <w:rsid w:val="00E60C20"/>
    <w:rsid w:val="00E61324"/>
    <w:rsid w:val="00E61A23"/>
    <w:rsid w:val="00E626A2"/>
    <w:rsid w:val="00E63C18"/>
    <w:rsid w:val="00E63F24"/>
    <w:rsid w:val="00E64644"/>
    <w:rsid w:val="00E65878"/>
    <w:rsid w:val="00E66091"/>
    <w:rsid w:val="00E66D56"/>
    <w:rsid w:val="00E67733"/>
    <w:rsid w:val="00E70ADA"/>
    <w:rsid w:val="00E7415A"/>
    <w:rsid w:val="00E74490"/>
    <w:rsid w:val="00E76661"/>
    <w:rsid w:val="00E80420"/>
    <w:rsid w:val="00E80657"/>
    <w:rsid w:val="00E80FDB"/>
    <w:rsid w:val="00E810DC"/>
    <w:rsid w:val="00E8200B"/>
    <w:rsid w:val="00E822F2"/>
    <w:rsid w:val="00E84BF0"/>
    <w:rsid w:val="00E86D3B"/>
    <w:rsid w:val="00E913CC"/>
    <w:rsid w:val="00E92EF2"/>
    <w:rsid w:val="00E94A6E"/>
    <w:rsid w:val="00E9594A"/>
    <w:rsid w:val="00EA0537"/>
    <w:rsid w:val="00EA295B"/>
    <w:rsid w:val="00EA306C"/>
    <w:rsid w:val="00EA4D17"/>
    <w:rsid w:val="00EA4FC3"/>
    <w:rsid w:val="00EA65C2"/>
    <w:rsid w:val="00EA71BC"/>
    <w:rsid w:val="00EA796E"/>
    <w:rsid w:val="00EB1D51"/>
    <w:rsid w:val="00EB2165"/>
    <w:rsid w:val="00EB2941"/>
    <w:rsid w:val="00EB31F5"/>
    <w:rsid w:val="00EB7686"/>
    <w:rsid w:val="00EC0632"/>
    <w:rsid w:val="00EC0A4C"/>
    <w:rsid w:val="00EC0B7F"/>
    <w:rsid w:val="00EC149A"/>
    <w:rsid w:val="00EC1D81"/>
    <w:rsid w:val="00EC2B1A"/>
    <w:rsid w:val="00EC57EE"/>
    <w:rsid w:val="00EC679E"/>
    <w:rsid w:val="00EC6E76"/>
    <w:rsid w:val="00ED09FE"/>
    <w:rsid w:val="00ED0DFE"/>
    <w:rsid w:val="00ED0F22"/>
    <w:rsid w:val="00ED21F9"/>
    <w:rsid w:val="00ED2A04"/>
    <w:rsid w:val="00ED2E1A"/>
    <w:rsid w:val="00ED44AD"/>
    <w:rsid w:val="00ED4DED"/>
    <w:rsid w:val="00ED69EF"/>
    <w:rsid w:val="00EE2010"/>
    <w:rsid w:val="00EE2ECE"/>
    <w:rsid w:val="00EE331F"/>
    <w:rsid w:val="00EE3CD5"/>
    <w:rsid w:val="00EE3D43"/>
    <w:rsid w:val="00EE49C8"/>
    <w:rsid w:val="00EE5121"/>
    <w:rsid w:val="00EE58A8"/>
    <w:rsid w:val="00EE7AFC"/>
    <w:rsid w:val="00EE7B25"/>
    <w:rsid w:val="00EE7C84"/>
    <w:rsid w:val="00EF0768"/>
    <w:rsid w:val="00EF097A"/>
    <w:rsid w:val="00EF0BAE"/>
    <w:rsid w:val="00EF0C2A"/>
    <w:rsid w:val="00EF2583"/>
    <w:rsid w:val="00EF44BF"/>
    <w:rsid w:val="00EF72D3"/>
    <w:rsid w:val="00EF7645"/>
    <w:rsid w:val="00EF7C3D"/>
    <w:rsid w:val="00F0311C"/>
    <w:rsid w:val="00F045C7"/>
    <w:rsid w:val="00F05188"/>
    <w:rsid w:val="00F05806"/>
    <w:rsid w:val="00F05E26"/>
    <w:rsid w:val="00F0750B"/>
    <w:rsid w:val="00F0778A"/>
    <w:rsid w:val="00F07FF0"/>
    <w:rsid w:val="00F134BD"/>
    <w:rsid w:val="00F138C5"/>
    <w:rsid w:val="00F14846"/>
    <w:rsid w:val="00F152AC"/>
    <w:rsid w:val="00F1661D"/>
    <w:rsid w:val="00F20782"/>
    <w:rsid w:val="00F2329C"/>
    <w:rsid w:val="00F23946"/>
    <w:rsid w:val="00F25FA7"/>
    <w:rsid w:val="00F26E80"/>
    <w:rsid w:val="00F303FB"/>
    <w:rsid w:val="00F305B4"/>
    <w:rsid w:val="00F3200A"/>
    <w:rsid w:val="00F3321F"/>
    <w:rsid w:val="00F33B1C"/>
    <w:rsid w:val="00F35501"/>
    <w:rsid w:val="00F3686E"/>
    <w:rsid w:val="00F36B95"/>
    <w:rsid w:val="00F36CC1"/>
    <w:rsid w:val="00F373B0"/>
    <w:rsid w:val="00F4217B"/>
    <w:rsid w:val="00F42364"/>
    <w:rsid w:val="00F43DDF"/>
    <w:rsid w:val="00F4690A"/>
    <w:rsid w:val="00F5022E"/>
    <w:rsid w:val="00F511C8"/>
    <w:rsid w:val="00F51D2A"/>
    <w:rsid w:val="00F5567E"/>
    <w:rsid w:val="00F556D4"/>
    <w:rsid w:val="00F5654F"/>
    <w:rsid w:val="00F574FB"/>
    <w:rsid w:val="00F57F16"/>
    <w:rsid w:val="00F63647"/>
    <w:rsid w:val="00F637E6"/>
    <w:rsid w:val="00F646A2"/>
    <w:rsid w:val="00F66495"/>
    <w:rsid w:val="00F66746"/>
    <w:rsid w:val="00F67DF2"/>
    <w:rsid w:val="00F7150C"/>
    <w:rsid w:val="00F71532"/>
    <w:rsid w:val="00F739AD"/>
    <w:rsid w:val="00F7418E"/>
    <w:rsid w:val="00F75CDB"/>
    <w:rsid w:val="00F77160"/>
    <w:rsid w:val="00F8073D"/>
    <w:rsid w:val="00F80A99"/>
    <w:rsid w:val="00F81B28"/>
    <w:rsid w:val="00F83617"/>
    <w:rsid w:val="00F85482"/>
    <w:rsid w:val="00F85CC7"/>
    <w:rsid w:val="00F9039B"/>
    <w:rsid w:val="00F90A73"/>
    <w:rsid w:val="00F91173"/>
    <w:rsid w:val="00F9150D"/>
    <w:rsid w:val="00F9327F"/>
    <w:rsid w:val="00F93E2C"/>
    <w:rsid w:val="00F94124"/>
    <w:rsid w:val="00F9443E"/>
    <w:rsid w:val="00F94BD8"/>
    <w:rsid w:val="00F95593"/>
    <w:rsid w:val="00F97215"/>
    <w:rsid w:val="00F97550"/>
    <w:rsid w:val="00FA01F0"/>
    <w:rsid w:val="00FA1A89"/>
    <w:rsid w:val="00FA3F2A"/>
    <w:rsid w:val="00FA598A"/>
    <w:rsid w:val="00FA6121"/>
    <w:rsid w:val="00FA70A5"/>
    <w:rsid w:val="00FB1291"/>
    <w:rsid w:val="00FB1F29"/>
    <w:rsid w:val="00FB32E5"/>
    <w:rsid w:val="00FB34D1"/>
    <w:rsid w:val="00FB53F5"/>
    <w:rsid w:val="00FB5859"/>
    <w:rsid w:val="00FB6E50"/>
    <w:rsid w:val="00FB77F1"/>
    <w:rsid w:val="00FB7892"/>
    <w:rsid w:val="00FB7D0B"/>
    <w:rsid w:val="00FC01E1"/>
    <w:rsid w:val="00FC055D"/>
    <w:rsid w:val="00FC1904"/>
    <w:rsid w:val="00FC1927"/>
    <w:rsid w:val="00FC1D7F"/>
    <w:rsid w:val="00FC2CEF"/>
    <w:rsid w:val="00FC32CB"/>
    <w:rsid w:val="00FC60A6"/>
    <w:rsid w:val="00FC73E3"/>
    <w:rsid w:val="00FC778D"/>
    <w:rsid w:val="00FD0461"/>
    <w:rsid w:val="00FD08F6"/>
    <w:rsid w:val="00FD1499"/>
    <w:rsid w:val="00FD1924"/>
    <w:rsid w:val="00FD255F"/>
    <w:rsid w:val="00FD2DC2"/>
    <w:rsid w:val="00FD4B79"/>
    <w:rsid w:val="00FD53A6"/>
    <w:rsid w:val="00FD54EF"/>
    <w:rsid w:val="00FD56EB"/>
    <w:rsid w:val="00FD7BB2"/>
    <w:rsid w:val="00FE0813"/>
    <w:rsid w:val="00FE1252"/>
    <w:rsid w:val="00FE213D"/>
    <w:rsid w:val="00FE2C5D"/>
    <w:rsid w:val="00FE38BA"/>
    <w:rsid w:val="00FE3E7E"/>
    <w:rsid w:val="00FE4112"/>
    <w:rsid w:val="00FE7911"/>
    <w:rsid w:val="00FF0A7D"/>
    <w:rsid w:val="00FF1275"/>
    <w:rsid w:val="00FF3D19"/>
    <w:rsid w:val="00FF5D40"/>
    <w:rsid w:val="00FF66E3"/>
    <w:rsid w:val="00FF6D61"/>
    <w:rsid w:val="00FF738F"/>
    <w:rsid w:val="00FF75E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FA451C"/>
  <w15:docId w15:val="{40AD85F2-C164-4719-870B-797B0CE0E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iPriority="99" w:unhideWhenUsed="1"/>
    <w:lsdException w:name="FollowedHyperlink" w:locked="1" w:semiHidden="1" w:uiPriority="99" w:unhideWhenUsed="1"/>
    <w:lsdException w:name="Strong" w:locked="1" w:qFormat="1"/>
    <w:lsdException w:name="Emphasis" w:locked="1"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32802"/>
    <w:rPr>
      <w:szCs w:val="24"/>
      <w:lang w:eastAsia="en-US"/>
    </w:rPr>
  </w:style>
  <w:style w:type="paragraph" w:styleId="1">
    <w:name w:val="heading 1"/>
    <w:basedOn w:val="a"/>
    <w:qFormat/>
    <w:rsid w:val="00D81A83"/>
    <w:pPr>
      <w:numPr>
        <w:numId w:val="1"/>
      </w:numPr>
      <w:spacing w:before="100" w:beforeAutospacing="1" w:after="100" w:afterAutospacing="1"/>
      <w:outlineLvl w:val="0"/>
    </w:pPr>
    <w:rPr>
      <w:b/>
      <w:bCs/>
      <w:kern w:val="36"/>
      <w:sz w:val="48"/>
      <w:szCs w:val="48"/>
    </w:rPr>
  </w:style>
  <w:style w:type="paragraph" w:styleId="2">
    <w:name w:val="heading 2"/>
    <w:aliases w:val="Attribute Heading 2,attribute heading 2"/>
    <w:basedOn w:val="a"/>
    <w:next w:val="a"/>
    <w:link w:val="20"/>
    <w:qFormat/>
    <w:rsid w:val="00D81A83"/>
    <w:pPr>
      <w:keepNext/>
      <w:numPr>
        <w:ilvl w:val="1"/>
        <w:numId w:val="1"/>
      </w:numPr>
      <w:spacing w:before="240" w:after="60"/>
      <w:outlineLvl w:val="1"/>
    </w:pPr>
    <w:rPr>
      <w:rFonts w:ascii="Arial" w:hAnsi="Arial" w:cs="Arial"/>
      <w:b/>
      <w:bCs/>
      <w:i/>
      <w:iCs/>
      <w:sz w:val="28"/>
      <w:szCs w:val="28"/>
    </w:rPr>
  </w:style>
  <w:style w:type="paragraph" w:styleId="3">
    <w:name w:val="heading 3"/>
    <w:basedOn w:val="a"/>
    <w:next w:val="a"/>
    <w:qFormat/>
    <w:rsid w:val="00D81A83"/>
    <w:pPr>
      <w:keepNext/>
      <w:numPr>
        <w:ilvl w:val="2"/>
        <w:numId w:val="1"/>
      </w:numPr>
      <w:spacing w:before="240" w:after="60"/>
      <w:outlineLvl w:val="2"/>
    </w:pPr>
    <w:rPr>
      <w:rFonts w:ascii="Arial" w:hAnsi="Arial" w:cs="Arial"/>
      <w:b/>
      <w:bCs/>
      <w:sz w:val="26"/>
      <w:szCs w:val="26"/>
    </w:rPr>
  </w:style>
  <w:style w:type="paragraph" w:styleId="4">
    <w:name w:val="heading 4"/>
    <w:basedOn w:val="a"/>
    <w:next w:val="a"/>
    <w:link w:val="40"/>
    <w:qFormat/>
    <w:rsid w:val="00E2543F"/>
    <w:pPr>
      <w:keepNext/>
      <w:numPr>
        <w:ilvl w:val="3"/>
        <w:numId w:val="1"/>
      </w:numPr>
      <w:spacing w:before="240" w:after="60"/>
      <w:outlineLvl w:val="3"/>
    </w:pPr>
    <w:rPr>
      <w:b/>
      <w:bCs/>
      <w:sz w:val="24"/>
      <w:szCs w:val="20"/>
    </w:rPr>
  </w:style>
  <w:style w:type="paragraph" w:styleId="5">
    <w:name w:val="heading 5"/>
    <w:basedOn w:val="a"/>
    <w:next w:val="a"/>
    <w:qFormat/>
    <w:rsid w:val="00D46D95"/>
    <w:pPr>
      <w:numPr>
        <w:ilvl w:val="4"/>
        <w:numId w:val="1"/>
      </w:numPr>
      <w:spacing w:before="240" w:after="60"/>
      <w:outlineLvl w:val="4"/>
    </w:pPr>
    <w:rPr>
      <w:b/>
      <w:bCs/>
      <w:i/>
      <w:iCs/>
      <w:szCs w:val="26"/>
    </w:rPr>
  </w:style>
  <w:style w:type="paragraph" w:styleId="6">
    <w:name w:val="heading 6"/>
    <w:basedOn w:val="a"/>
    <w:next w:val="a"/>
    <w:qFormat/>
    <w:rsid w:val="00D46D95"/>
    <w:pPr>
      <w:numPr>
        <w:ilvl w:val="5"/>
        <w:numId w:val="1"/>
      </w:numPr>
      <w:spacing w:before="240" w:after="60"/>
      <w:outlineLvl w:val="5"/>
    </w:pPr>
    <w:rPr>
      <w:b/>
      <w:bCs/>
      <w:szCs w:val="22"/>
    </w:rPr>
  </w:style>
  <w:style w:type="paragraph" w:styleId="7">
    <w:name w:val="heading 7"/>
    <w:basedOn w:val="a"/>
    <w:next w:val="a"/>
    <w:qFormat/>
    <w:rsid w:val="00D81A83"/>
    <w:pPr>
      <w:numPr>
        <w:ilvl w:val="6"/>
        <w:numId w:val="1"/>
      </w:numPr>
      <w:spacing w:before="240" w:after="60"/>
      <w:outlineLvl w:val="6"/>
    </w:pPr>
  </w:style>
  <w:style w:type="paragraph" w:styleId="8">
    <w:name w:val="heading 8"/>
    <w:basedOn w:val="a"/>
    <w:next w:val="a"/>
    <w:qFormat/>
    <w:rsid w:val="00D81A83"/>
    <w:pPr>
      <w:numPr>
        <w:ilvl w:val="7"/>
        <w:numId w:val="1"/>
      </w:numPr>
      <w:spacing w:before="240" w:after="60"/>
      <w:outlineLvl w:val="7"/>
    </w:pPr>
    <w:rPr>
      <w:i/>
      <w:iCs/>
    </w:rPr>
  </w:style>
  <w:style w:type="paragraph" w:styleId="9">
    <w:name w:val="heading 9"/>
    <w:basedOn w:val="a"/>
    <w:next w:val="a"/>
    <w:qFormat/>
    <w:rsid w:val="00D81A83"/>
    <w:pPr>
      <w:numPr>
        <w:ilvl w:val="8"/>
        <w:numId w:val="1"/>
      </w:numPr>
      <w:spacing w:before="240" w:after="60"/>
      <w:outlineLvl w:val="8"/>
    </w:pPr>
    <w:rPr>
      <w:rFonts w:ascii="Arial" w:hAnsi="Arial" w:cs="Arial"/>
      <w:sz w:val="22"/>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标题 4 字符"/>
    <w:basedOn w:val="a0"/>
    <w:link w:val="4"/>
    <w:locked/>
    <w:rsid w:val="00E2543F"/>
    <w:rPr>
      <w:b/>
      <w:bCs/>
      <w:sz w:val="24"/>
      <w:lang w:eastAsia="en-US"/>
    </w:rPr>
  </w:style>
  <w:style w:type="paragraph" w:styleId="a3">
    <w:name w:val="header"/>
    <w:basedOn w:val="a"/>
    <w:rsid w:val="00D81A83"/>
    <w:pPr>
      <w:tabs>
        <w:tab w:val="center" w:pos="4320"/>
        <w:tab w:val="right" w:pos="8640"/>
      </w:tabs>
    </w:pPr>
  </w:style>
  <w:style w:type="paragraph" w:styleId="a4">
    <w:name w:val="footer"/>
    <w:basedOn w:val="a"/>
    <w:rsid w:val="00D81A83"/>
    <w:pPr>
      <w:tabs>
        <w:tab w:val="center" w:pos="4320"/>
        <w:tab w:val="right" w:pos="8640"/>
      </w:tabs>
    </w:pPr>
  </w:style>
  <w:style w:type="paragraph" w:styleId="a5">
    <w:name w:val="Document Map"/>
    <w:basedOn w:val="a"/>
    <w:semiHidden/>
    <w:rsid w:val="00D81A83"/>
    <w:pPr>
      <w:shd w:val="clear" w:color="auto" w:fill="000080"/>
    </w:pPr>
    <w:rPr>
      <w:rFonts w:ascii="Tahoma" w:hAnsi="Tahoma" w:cs="Tahoma"/>
      <w:szCs w:val="20"/>
    </w:rPr>
  </w:style>
  <w:style w:type="paragraph" w:customStyle="1" w:styleId="HeadTopic">
    <w:name w:val="Head_Topic"/>
    <w:rsid w:val="00D81A83"/>
    <w:pPr>
      <w:spacing w:line="360" w:lineRule="auto"/>
    </w:pPr>
    <w:rPr>
      <w:rFonts w:ascii="Arial" w:hAnsi="Arial" w:cs="Arial"/>
      <w:smallCaps/>
      <w:noProof/>
      <w:sz w:val="16"/>
      <w:szCs w:val="16"/>
      <w:lang w:eastAsia="en-US"/>
    </w:rPr>
  </w:style>
  <w:style w:type="paragraph" w:customStyle="1" w:styleId="HeadText">
    <w:name w:val="Head_Text"/>
    <w:basedOn w:val="a"/>
    <w:rsid w:val="00D81A83"/>
    <w:pPr>
      <w:ind w:left="720"/>
    </w:pPr>
    <w:rPr>
      <w:rFonts w:ascii="Arial" w:hAnsi="Arial" w:cs="Arial"/>
      <w:sz w:val="18"/>
      <w:szCs w:val="18"/>
    </w:rPr>
  </w:style>
  <w:style w:type="character" w:customStyle="1" w:styleId="grame">
    <w:name w:val="grame"/>
    <w:basedOn w:val="a0"/>
    <w:rsid w:val="00D81A83"/>
    <w:rPr>
      <w:rFonts w:cs="Times New Roman"/>
    </w:rPr>
  </w:style>
  <w:style w:type="character" w:customStyle="1" w:styleId="spelle">
    <w:name w:val="spelle"/>
    <w:basedOn w:val="a0"/>
    <w:rsid w:val="00D81A83"/>
    <w:rPr>
      <w:rFonts w:cs="Times New Roman"/>
    </w:rPr>
  </w:style>
  <w:style w:type="character" w:styleId="a6">
    <w:name w:val="Hyperlink"/>
    <w:basedOn w:val="a0"/>
    <w:uiPriority w:val="99"/>
    <w:rsid w:val="00D81A83"/>
    <w:rPr>
      <w:rFonts w:cs="Times New Roman"/>
      <w:color w:val="0000FF"/>
      <w:u w:val="single"/>
    </w:rPr>
  </w:style>
  <w:style w:type="character" w:styleId="a7">
    <w:name w:val="FollowedHyperlink"/>
    <w:basedOn w:val="a0"/>
    <w:uiPriority w:val="99"/>
    <w:rsid w:val="00D81A83"/>
    <w:rPr>
      <w:rFonts w:cs="Times New Roman"/>
      <w:color w:val="0000FF"/>
      <w:u w:val="single"/>
    </w:rPr>
  </w:style>
  <w:style w:type="paragraph" w:customStyle="1" w:styleId="otfid">
    <w:name w:val="otfid"/>
    <w:basedOn w:val="a"/>
    <w:rsid w:val="00D81A83"/>
    <w:pPr>
      <w:spacing w:before="100" w:beforeAutospacing="1" w:after="100" w:afterAutospacing="1"/>
    </w:pPr>
  </w:style>
  <w:style w:type="paragraph" w:styleId="a8">
    <w:name w:val="caption"/>
    <w:basedOn w:val="a"/>
    <w:next w:val="a"/>
    <w:qFormat/>
    <w:rsid w:val="005B789D"/>
    <w:rPr>
      <w:b/>
      <w:bCs/>
      <w:szCs w:val="20"/>
    </w:rPr>
  </w:style>
  <w:style w:type="paragraph" w:customStyle="1" w:styleId="Style1">
    <w:name w:val="Style1"/>
    <w:basedOn w:val="4"/>
    <w:link w:val="Style1Char"/>
    <w:rsid w:val="00E2543F"/>
  </w:style>
  <w:style w:type="character" w:customStyle="1" w:styleId="Style1Char">
    <w:name w:val="Style1 Char"/>
    <w:basedOn w:val="40"/>
    <w:link w:val="Style1"/>
    <w:locked/>
    <w:rsid w:val="00E2543F"/>
    <w:rPr>
      <w:b/>
      <w:bCs/>
      <w:sz w:val="24"/>
      <w:lang w:eastAsia="en-US"/>
    </w:rPr>
  </w:style>
  <w:style w:type="paragraph" w:customStyle="1" w:styleId="Style2">
    <w:name w:val="Style2"/>
    <w:basedOn w:val="Style1"/>
    <w:link w:val="Style2Char"/>
    <w:rsid w:val="00E2543F"/>
  </w:style>
  <w:style w:type="character" w:customStyle="1" w:styleId="Style2Char">
    <w:name w:val="Style2 Char"/>
    <w:basedOn w:val="Style1Char"/>
    <w:link w:val="Style2"/>
    <w:locked/>
    <w:rsid w:val="00E2543F"/>
    <w:rPr>
      <w:b/>
      <w:bCs/>
      <w:sz w:val="24"/>
      <w:lang w:eastAsia="en-US"/>
    </w:rPr>
  </w:style>
  <w:style w:type="paragraph" w:styleId="a9">
    <w:name w:val="List Paragraph"/>
    <w:basedOn w:val="a"/>
    <w:uiPriority w:val="99"/>
    <w:qFormat/>
    <w:rsid w:val="00FB5859"/>
    <w:pPr>
      <w:ind w:left="720"/>
    </w:pPr>
  </w:style>
  <w:style w:type="paragraph" w:styleId="aa">
    <w:name w:val="Balloon Text"/>
    <w:basedOn w:val="a"/>
    <w:link w:val="ab"/>
    <w:rsid w:val="003D31A5"/>
    <w:rPr>
      <w:rFonts w:ascii="Tahoma" w:hAnsi="Tahoma" w:cs="Tahoma"/>
      <w:sz w:val="16"/>
      <w:szCs w:val="16"/>
    </w:rPr>
  </w:style>
  <w:style w:type="character" w:customStyle="1" w:styleId="ab">
    <w:name w:val="批注框文本 字符"/>
    <w:basedOn w:val="a0"/>
    <w:link w:val="aa"/>
    <w:locked/>
    <w:rsid w:val="003D31A5"/>
    <w:rPr>
      <w:rFonts w:ascii="Tahoma" w:hAnsi="Tahoma" w:cs="Tahoma"/>
      <w:sz w:val="16"/>
      <w:szCs w:val="16"/>
    </w:rPr>
  </w:style>
  <w:style w:type="table" w:styleId="ac">
    <w:name w:val="Table Grid"/>
    <w:basedOn w:val="a1"/>
    <w:rsid w:val="00B91490"/>
    <w:rPr>
      <w:lang w:eastAsia="zh-TW"/>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
    <w:name w:val="TOC Heading"/>
    <w:basedOn w:val="1"/>
    <w:next w:val="a"/>
    <w:qFormat/>
    <w:rsid w:val="00962F52"/>
    <w:pPr>
      <w:keepNext/>
      <w:keepLines/>
      <w:numPr>
        <w:numId w:val="0"/>
      </w:numPr>
      <w:spacing w:before="480" w:beforeAutospacing="0" w:after="0" w:afterAutospacing="0" w:line="276" w:lineRule="auto"/>
      <w:outlineLvl w:val="9"/>
    </w:pPr>
    <w:rPr>
      <w:rFonts w:ascii="Cambria" w:eastAsia="宋体" w:hAnsi="Cambria"/>
      <w:color w:val="365F91"/>
      <w:kern w:val="0"/>
      <w:sz w:val="28"/>
      <w:szCs w:val="28"/>
    </w:rPr>
  </w:style>
  <w:style w:type="paragraph" w:styleId="TOC1">
    <w:name w:val="toc 1"/>
    <w:basedOn w:val="a"/>
    <w:next w:val="a"/>
    <w:autoRedefine/>
    <w:uiPriority w:val="39"/>
    <w:rsid w:val="00962F52"/>
    <w:pPr>
      <w:spacing w:after="100"/>
    </w:pPr>
  </w:style>
  <w:style w:type="paragraph" w:styleId="TOC2">
    <w:name w:val="toc 2"/>
    <w:basedOn w:val="a"/>
    <w:next w:val="a"/>
    <w:autoRedefine/>
    <w:uiPriority w:val="39"/>
    <w:rsid w:val="00962F52"/>
    <w:pPr>
      <w:spacing w:after="100"/>
      <w:ind w:left="200"/>
    </w:pPr>
  </w:style>
  <w:style w:type="paragraph" w:styleId="TOC3">
    <w:name w:val="toc 3"/>
    <w:basedOn w:val="a"/>
    <w:next w:val="a"/>
    <w:autoRedefine/>
    <w:uiPriority w:val="39"/>
    <w:rsid w:val="00962F52"/>
    <w:pPr>
      <w:spacing w:after="100"/>
      <w:ind w:left="400"/>
    </w:pPr>
  </w:style>
  <w:style w:type="paragraph" w:styleId="TOC4">
    <w:name w:val="toc 4"/>
    <w:basedOn w:val="a"/>
    <w:next w:val="a"/>
    <w:autoRedefine/>
    <w:uiPriority w:val="39"/>
    <w:rsid w:val="00962F52"/>
    <w:pPr>
      <w:spacing w:after="100"/>
      <w:ind w:left="600"/>
    </w:pPr>
  </w:style>
  <w:style w:type="paragraph" w:styleId="TOC5">
    <w:name w:val="toc 5"/>
    <w:basedOn w:val="a"/>
    <w:next w:val="a"/>
    <w:autoRedefine/>
    <w:uiPriority w:val="39"/>
    <w:rsid w:val="00962F52"/>
    <w:pPr>
      <w:spacing w:after="100"/>
      <w:ind w:left="800"/>
    </w:pPr>
  </w:style>
  <w:style w:type="paragraph" w:customStyle="1" w:styleId="xl77">
    <w:name w:val="xl77"/>
    <w:basedOn w:val="a"/>
    <w:rsid w:val="004D15DC"/>
    <w:pPr>
      <w:spacing w:before="100" w:beforeAutospacing="1" w:after="100" w:afterAutospacing="1"/>
    </w:pPr>
    <w:rPr>
      <w:sz w:val="24"/>
    </w:rPr>
  </w:style>
  <w:style w:type="paragraph" w:customStyle="1" w:styleId="xl78">
    <w:name w:val="xl78"/>
    <w:basedOn w:val="a"/>
    <w:rsid w:val="004D15D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79">
    <w:name w:val="xl79"/>
    <w:basedOn w:val="a"/>
    <w:rsid w:val="004D15D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16"/>
      <w:szCs w:val="16"/>
    </w:rPr>
  </w:style>
  <w:style w:type="paragraph" w:customStyle="1" w:styleId="xl80">
    <w:name w:val="xl80"/>
    <w:basedOn w:val="a"/>
    <w:rsid w:val="004D15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1">
    <w:name w:val="xl81"/>
    <w:basedOn w:val="a"/>
    <w:rsid w:val="004D15DC"/>
    <w:pPr>
      <w:pBdr>
        <w:top w:val="single" w:sz="4" w:space="0" w:color="auto"/>
        <w:left w:val="single" w:sz="4" w:space="0" w:color="auto"/>
      </w:pBdr>
      <w:shd w:val="clear" w:color="000000" w:fill="93CDDD"/>
      <w:spacing w:before="100" w:beforeAutospacing="1" w:after="100" w:afterAutospacing="1"/>
      <w:jc w:val="center"/>
    </w:pPr>
    <w:rPr>
      <w:rFonts w:ascii="Arial" w:hAnsi="Arial" w:cs="Arial"/>
      <w:b/>
      <w:bCs/>
      <w:sz w:val="16"/>
      <w:szCs w:val="16"/>
    </w:rPr>
  </w:style>
  <w:style w:type="paragraph" w:customStyle="1" w:styleId="xl82">
    <w:name w:val="xl82"/>
    <w:basedOn w:val="a"/>
    <w:rsid w:val="004D15DC"/>
    <w:pPr>
      <w:shd w:val="clear" w:color="000000" w:fill="93CDDD"/>
      <w:spacing w:before="100" w:beforeAutospacing="1" w:after="100" w:afterAutospacing="1"/>
    </w:pPr>
    <w:rPr>
      <w:rFonts w:ascii="Arial" w:hAnsi="Arial" w:cs="Arial"/>
      <w:b/>
      <w:bCs/>
      <w:sz w:val="24"/>
    </w:rPr>
  </w:style>
  <w:style w:type="paragraph" w:customStyle="1" w:styleId="xl83">
    <w:name w:val="xl83"/>
    <w:basedOn w:val="a"/>
    <w:rsid w:val="004D15DC"/>
    <w:pPr>
      <w:pBdr>
        <w:left w:val="single" w:sz="4" w:space="0" w:color="auto"/>
        <w:bottom w:val="single" w:sz="4" w:space="0" w:color="auto"/>
        <w:right w:val="single" w:sz="4" w:space="0" w:color="auto"/>
      </w:pBdr>
      <w:shd w:val="clear" w:color="000000" w:fill="93CDDD"/>
      <w:spacing w:before="100" w:beforeAutospacing="1" w:after="100" w:afterAutospacing="1"/>
      <w:jc w:val="center"/>
    </w:pPr>
    <w:rPr>
      <w:rFonts w:ascii="Arial" w:hAnsi="Arial" w:cs="Arial"/>
      <w:b/>
      <w:bCs/>
      <w:sz w:val="16"/>
      <w:szCs w:val="16"/>
    </w:rPr>
  </w:style>
  <w:style w:type="paragraph" w:customStyle="1" w:styleId="xl84">
    <w:name w:val="xl84"/>
    <w:basedOn w:val="a"/>
    <w:rsid w:val="004D15DC"/>
    <w:pPr>
      <w:pBdr>
        <w:left w:val="single" w:sz="4" w:space="0" w:color="auto"/>
        <w:bottom w:val="single" w:sz="4" w:space="0" w:color="auto"/>
        <w:right w:val="single" w:sz="4" w:space="0" w:color="auto"/>
      </w:pBdr>
      <w:shd w:val="clear" w:color="000000" w:fill="93CDDD"/>
      <w:spacing w:before="100" w:beforeAutospacing="1" w:after="100" w:afterAutospacing="1"/>
    </w:pPr>
    <w:rPr>
      <w:rFonts w:ascii="Arial" w:hAnsi="Arial" w:cs="Arial"/>
      <w:b/>
      <w:bCs/>
      <w:sz w:val="16"/>
      <w:szCs w:val="16"/>
    </w:rPr>
  </w:style>
  <w:style w:type="paragraph" w:customStyle="1" w:styleId="xl85">
    <w:name w:val="xl85"/>
    <w:basedOn w:val="a"/>
    <w:rsid w:val="004D15DC"/>
    <w:pPr>
      <w:pBdr>
        <w:top w:val="single" w:sz="4" w:space="0" w:color="auto"/>
        <w:left w:val="single" w:sz="4" w:space="0" w:color="auto"/>
        <w:bottom w:val="single" w:sz="4" w:space="0" w:color="auto"/>
      </w:pBdr>
      <w:shd w:val="clear" w:color="000000" w:fill="99CCFF"/>
      <w:spacing w:before="100" w:beforeAutospacing="1" w:after="100" w:afterAutospacing="1"/>
      <w:textAlignment w:val="top"/>
    </w:pPr>
    <w:rPr>
      <w:rFonts w:ascii="Arial" w:hAnsi="Arial" w:cs="Arial"/>
      <w:b/>
      <w:bCs/>
      <w:sz w:val="16"/>
      <w:szCs w:val="16"/>
    </w:rPr>
  </w:style>
  <w:style w:type="paragraph" w:customStyle="1" w:styleId="xl86">
    <w:name w:val="xl86"/>
    <w:basedOn w:val="a"/>
    <w:rsid w:val="004D15DC"/>
    <w:pPr>
      <w:pBdr>
        <w:top w:val="single" w:sz="4" w:space="0" w:color="auto"/>
        <w:bottom w:val="single" w:sz="4" w:space="0" w:color="auto"/>
      </w:pBdr>
      <w:shd w:val="clear" w:color="000000" w:fill="99CCFF"/>
      <w:spacing w:before="100" w:beforeAutospacing="1" w:after="100" w:afterAutospacing="1"/>
      <w:textAlignment w:val="top"/>
    </w:pPr>
    <w:rPr>
      <w:rFonts w:ascii="Arial" w:hAnsi="Arial" w:cs="Arial"/>
      <w:b/>
      <w:bCs/>
      <w:sz w:val="16"/>
      <w:szCs w:val="16"/>
    </w:rPr>
  </w:style>
  <w:style w:type="paragraph" w:customStyle="1" w:styleId="xl87">
    <w:name w:val="xl87"/>
    <w:basedOn w:val="a"/>
    <w:rsid w:val="004D15DC"/>
    <w:pPr>
      <w:pBdr>
        <w:top w:val="single" w:sz="4" w:space="0" w:color="auto"/>
        <w:bottom w:val="single" w:sz="4" w:space="0" w:color="auto"/>
        <w:right w:val="single" w:sz="4" w:space="0" w:color="auto"/>
      </w:pBdr>
      <w:shd w:val="clear" w:color="000000" w:fill="99CCFF"/>
      <w:spacing w:before="100" w:beforeAutospacing="1" w:after="100" w:afterAutospacing="1"/>
      <w:textAlignment w:val="top"/>
    </w:pPr>
    <w:rPr>
      <w:rFonts w:ascii="Arial" w:hAnsi="Arial" w:cs="Arial"/>
      <w:b/>
      <w:bCs/>
      <w:sz w:val="16"/>
      <w:szCs w:val="16"/>
    </w:rPr>
  </w:style>
  <w:style w:type="paragraph" w:customStyle="1" w:styleId="xl88">
    <w:name w:val="xl88"/>
    <w:basedOn w:val="a"/>
    <w:rsid w:val="004D15DC"/>
    <w:pPr>
      <w:pBdr>
        <w:top w:val="single" w:sz="4" w:space="0" w:color="auto"/>
        <w:left w:val="single" w:sz="4" w:space="0" w:color="auto"/>
        <w:bottom w:val="single" w:sz="4" w:space="0" w:color="auto"/>
      </w:pBdr>
      <w:shd w:val="clear" w:color="000000" w:fill="93CDDD"/>
      <w:spacing w:before="100" w:beforeAutospacing="1" w:after="100" w:afterAutospacing="1"/>
      <w:jc w:val="center"/>
    </w:pPr>
    <w:rPr>
      <w:rFonts w:ascii="Arial" w:hAnsi="Arial" w:cs="Arial"/>
      <w:b/>
      <w:bCs/>
      <w:sz w:val="24"/>
    </w:rPr>
  </w:style>
  <w:style w:type="paragraph" w:customStyle="1" w:styleId="xl89">
    <w:name w:val="xl89"/>
    <w:basedOn w:val="a"/>
    <w:rsid w:val="004D15DC"/>
    <w:pPr>
      <w:pBdr>
        <w:top w:val="single" w:sz="4" w:space="0" w:color="auto"/>
        <w:bottom w:val="single" w:sz="4" w:space="0" w:color="auto"/>
      </w:pBdr>
      <w:shd w:val="clear" w:color="000000" w:fill="93CDDD"/>
      <w:spacing w:before="100" w:beforeAutospacing="1" w:after="100" w:afterAutospacing="1"/>
      <w:jc w:val="center"/>
    </w:pPr>
    <w:rPr>
      <w:rFonts w:ascii="Arial" w:hAnsi="Arial" w:cs="Arial"/>
      <w:b/>
      <w:bCs/>
      <w:sz w:val="24"/>
    </w:rPr>
  </w:style>
  <w:style w:type="paragraph" w:customStyle="1" w:styleId="xl90">
    <w:name w:val="xl90"/>
    <w:basedOn w:val="a"/>
    <w:rsid w:val="004D15DC"/>
    <w:pPr>
      <w:pBdr>
        <w:top w:val="single" w:sz="4" w:space="0" w:color="auto"/>
        <w:bottom w:val="single" w:sz="4" w:space="0" w:color="auto"/>
        <w:right w:val="single" w:sz="4" w:space="0" w:color="auto"/>
      </w:pBdr>
      <w:shd w:val="clear" w:color="000000" w:fill="93CDDD"/>
      <w:spacing w:before="100" w:beforeAutospacing="1" w:after="100" w:afterAutospacing="1"/>
      <w:jc w:val="center"/>
    </w:pPr>
    <w:rPr>
      <w:rFonts w:ascii="Arial" w:hAnsi="Arial" w:cs="Arial"/>
      <w:b/>
      <w:bCs/>
      <w:sz w:val="24"/>
    </w:rPr>
  </w:style>
  <w:style w:type="paragraph" w:customStyle="1" w:styleId="xl91">
    <w:name w:val="xl91"/>
    <w:basedOn w:val="a"/>
    <w:rsid w:val="004D15DC"/>
    <w:pPr>
      <w:pBdr>
        <w:top w:val="single" w:sz="4" w:space="0" w:color="auto"/>
        <w:left w:val="single" w:sz="4" w:space="0" w:color="auto"/>
        <w:right w:val="single" w:sz="4" w:space="0" w:color="auto"/>
      </w:pBdr>
      <w:shd w:val="clear" w:color="000000" w:fill="93CDDD"/>
      <w:spacing w:before="100" w:beforeAutospacing="1" w:after="100" w:afterAutospacing="1"/>
    </w:pPr>
    <w:rPr>
      <w:rFonts w:ascii="Arial" w:hAnsi="Arial" w:cs="Arial"/>
      <w:b/>
      <w:bCs/>
      <w:sz w:val="24"/>
    </w:rPr>
  </w:style>
  <w:style w:type="paragraph" w:customStyle="1" w:styleId="xl92">
    <w:name w:val="xl92"/>
    <w:basedOn w:val="a"/>
    <w:rsid w:val="004D15DC"/>
    <w:pPr>
      <w:pBdr>
        <w:left w:val="single" w:sz="4" w:space="0" w:color="auto"/>
        <w:bottom w:val="single" w:sz="4" w:space="0" w:color="auto"/>
        <w:right w:val="single" w:sz="4" w:space="0" w:color="auto"/>
      </w:pBdr>
      <w:shd w:val="clear" w:color="000000" w:fill="93CDDD"/>
      <w:spacing w:before="100" w:beforeAutospacing="1" w:after="100" w:afterAutospacing="1"/>
    </w:pPr>
    <w:rPr>
      <w:rFonts w:ascii="Arial" w:hAnsi="Arial" w:cs="Arial"/>
      <w:b/>
      <w:bCs/>
      <w:sz w:val="24"/>
    </w:rPr>
  </w:style>
  <w:style w:type="paragraph" w:customStyle="1" w:styleId="xl93">
    <w:name w:val="xl93"/>
    <w:basedOn w:val="a"/>
    <w:rsid w:val="004D15D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rPr>
  </w:style>
  <w:style w:type="paragraph" w:customStyle="1" w:styleId="xl94">
    <w:name w:val="xl94"/>
    <w:basedOn w:val="a"/>
    <w:rsid w:val="004D15DC"/>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95">
    <w:name w:val="xl95"/>
    <w:basedOn w:val="a"/>
    <w:rsid w:val="004D15D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4"/>
    </w:rPr>
  </w:style>
  <w:style w:type="paragraph" w:customStyle="1" w:styleId="xl65">
    <w:name w:val="xl65"/>
    <w:basedOn w:val="a"/>
    <w:rsid w:val="00ED4DE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eastAsia="zh-CN"/>
    </w:rPr>
  </w:style>
  <w:style w:type="paragraph" w:customStyle="1" w:styleId="xl66">
    <w:name w:val="xl66"/>
    <w:basedOn w:val="a"/>
    <w:rsid w:val="00ED4DED"/>
    <w:pPr>
      <w:pBdr>
        <w:top w:val="single" w:sz="4" w:space="0" w:color="000000"/>
        <w:left w:val="single" w:sz="4" w:space="0" w:color="000000"/>
      </w:pBdr>
      <w:shd w:val="clear" w:color="000000" w:fill="99CCFF"/>
      <w:spacing w:before="100" w:beforeAutospacing="1" w:after="100" w:afterAutospacing="1"/>
      <w:jc w:val="center"/>
    </w:pPr>
    <w:rPr>
      <w:rFonts w:ascii="Arial" w:hAnsi="Arial" w:cs="Arial"/>
      <w:b/>
      <w:bCs/>
      <w:sz w:val="16"/>
      <w:szCs w:val="16"/>
      <w:lang w:eastAsia="zh-CN"/>
    </w:rPr>
  </w:style>
  <w:style w:type="paragraph" w:customStyle="1" w:styleId="xl67">
    <w:name w:val="xl67"/>
    <w:basedOn w:val="a"/>
    <w:rsid w:val="00ED4DED"/>
    <w:pPr>
      <w:pBdr>
        <w:top w:val="single" w:sz="4" w:space="0" w:color="000000"/>
        <w:left w:val="single" w:sz="4" w:space="0" w:color="000000"/>
        <w:bottom w:val="single" w:sz="4" w:space="0" w:color="000000"/>
      </w:pBdr>
      <w:shd w:val="clear" w:color="000000" w:fill="99CCFF"/>
      <w:spacing w:before="100" w:beforeAutospacing="1" w:after="100" w:afterAutospacing="1"/>
      <w:jc w:val="center"/>
    </w:pPr>
    <w:rPr>
      <w:rFonts w:ascii="Arial" w:hAnsi="Arial" w:cs="Arial"/>
      <w:b/>
      <w:bCs/>
      <w:sz w:val="24"/>
      <w:lang w:eastAsia="zh-CN"/>
    </w:rPr>
  </w:style>
  <w:style w:type="paragraph" w:customStyle="1" w:styleId="xl68">
    <w:name w:val="xl68"/>
    <w:basedOn w:val="a"/>
    <w:rsid w:val="00ED4DED"/>
    <w:pPr>
      <w:pBdr>
        <w:top w:val="single" w:sz="4" w:space="0" w:color="000000"/>
        <w:bottom w:val="single" w:sz="4" w:space="0" w:color="000000"/>
        <w:right w:val="single" w:sz="4" w:space="0" w:color="000000"/>
      </w:pBdr>
      <w:shd w:val="clear" w:color="000000" w:fill="99CCFF"/>
      <w:spacing w:before="100" w:beforeAutospacing="1" w:after="100" w:afterAutospacing="1"/>
      <w:jc w:val="center"/>
    </w:pPr>
    <w:rPr>
      <w:rFonts w:ascii="Arial" w:hAnsi="Arial" w:cs="Arial"/>
      <w:b/>
      <w:bCs/>
      <w:sz w:val="24"/>
      <w:lang w:eastAsia="zh-CN"/>
    </w:rPr>
  </w:style>
  <w:style w:type="paragraph" w:customStyle="1" w:styleId="xl69">
    <w:name w:val="xl69"/>
    <w:basedOn w:val="a"/>
    <w:rsid w:val="00ED4DED"/>
    <w:pPr>
      <w:pBdr>
        <w:top w:val="single" w:sz="4" w:space="0" w:color="000000"/>
        <w:bottom w:val="single" w:sz="4" w:space="0" w:color="000000"/>
      </w:pBdr>
      <w:shd w:val="clear" w:color="000000" w:fill="99CCFF"/>
      <w:spacing w:before="100" w:beforeAutospacing="1" w:after="100" w:afterAutospacing="1"/>
      <w:jc w:val="center"/>
    </w:pPr>
    <w:rPr>
      <w:rFonts w:ascii="Arial" w:hAnsi="Arial" w:cs="Arial"/>
      <w:b/>
      <w:bCs/>
      <w:sz w:val="24"/>
      <w:lang w:eastAsia="zh-CN"/>
    </w:rPr>
  </w:style>
  <w:style w:type="paragraph" w:customStyle="1" w:styleId="xl70">
    <w:name w:val="xl70"/>
    <w:basedOn w:val="a"/>
    <w:rsid w:val="00ED4DED"/>
    <w:pPr>
      <w:pBdr>
        <w:left w:val="single" w:sz="4" w:space="0" w:color="000000"/>
        <w:bottom w:val="single" w:sz="4" w:space="0" w:color="000000"/>
        <w:right w:val="single" w:sz="4" w:space="0" w:color="000000"/>
      </w:pBdr>
      <w:shd w:val="clear" w:color="000000" w:fill="99CCFF"/>
      <w:spacing w:before="100" w:beforeAutospacing="1" w:after="100" w:afterAutospacing="1"/>
      <w:jc w:val="center"/>
    </w:pPr>
    <w:rPr>
      <w:rFonts w:ascii="Arial" w:hAnsi="Arial" w:cs="Arial"/>
      <w:b/>
      <w:bCs/>
      <w:sz w:val="16"/>
      <w:szCs w:val="16"/>
      <w:lang w:eastAsia="zh-CN"/>
    </w:rPr>
  </w:style>
  <w:style w:type="paragraph" w:customStyle="1" w:styleId="xl71">
    <w:name w:val="xl71"/>
    <w:basedOn w:val="a"/>
    <w:rsid w:val="00ED4DED"/>
    <w:pPr>
      <w:pBdr>
        <w:left w:val="single" w:sz="4" w:space="0" w:color="000000"/>
        <w:bottom w:val="single" w:sz="4" w:space="0" w:color="000000"/>
        <w:right w:val="single" w:sz="4" w:space="0" w:color="000000"/>
      </w:pBdr>
      <w:shd w:val="clear" w:color="000000" w:fill="99CCFF"/>
      <w:spacing w:before="100" w:beforeAutospacing="1" w:after="100" w:afterAutospacing="1"/>
    </w:pPr>
    <w:rPr>
      <w:rFonts w:ascii="Arial" w:hAnsi="Arial" w:cs="Arial"/>
      <w:b/>
      <w:bCs/>
      <w:sz w:val="16"/>
      <w:szCs w:val="16"/>
      <w:lang w:eastAsia="zh-CN"/>
    </w:rPr>
  </w:style>
  <w:style w:type="paragraph" w:customStyle="1" w:styleId="xl72">
    <w:name w:val="xl72"/>
    <w:basedOn w:val="a"/>
    <w:rsid w:val="00ED4DED"/>
    <w:pPr>
      <w:pBdr>
        <w:top w:val="single" w:sz="4" w:space="0" w:color="000000"/>
        <w:bottom w:val="single" w:sz="4" w:space="0" w:color="000000"/>
        <w:right w:val="single" w:sz="4" w:space="0" w:color="000000"/>
      </w:pBdr>
      <w:shd w:val="clear" w:color="000000" w:fill="99CCFF"/>
      <w:spacing w:before="100" w:beforeAutospacing="1" w:after="100" w:afterAutospacing="1"/>
      <w:textAlignment w:val="top"/>
    </w:pPr>
    <w:rPr>
      <w:rFonts w:ascii="Arial" w:hAnsi="Arial" w:cs="Arial"/>
      <w:b/>
      <w:bCs/>
      <w:sz w:val="16"/>
      <w:szCs w:val="16"/>
      <w:lang w:eastAsia="zh-CN"/>
    </w:rPr>
  </w:style>
  <w:style w:type="paragraph" w:customStyle="1" w:styleId="xl73">
    <w:name w:val="xl73"/>
    <w:basedOn w:val="a"/>
    <w:rsid w:val="00ED4DED"/>
    <w:pPr>
      <w:pBdr>
        <w:top w:val="single" w:sz="4" w:space="0" w:color="000000"/>
        <w:bottom w:val="single" w:sz="4" w:space="0" w:color="000000"/>
      </w:pBdr>
      <w:shd w:val="clear" w:color="000000" w:fill="99CCFF"/>
      <w:spacing w:before="100" w:beforeAutospacing="1" w:after="100" w:afterAutospacing="1"/>
      <w:textAlignment w:val="top"/>
    </w:pPr>
    <w:rPr>
      <w:rFonts w:ascii="Arial" w:hAnsi="Arial" w:cs="Arial"/>
      <w:b/>
      <w:bCs/>
      <w:sz w:val="16"/>
      <w:szCs w:val="16"/>
      <w:lang w:eastAsia="zh-CN"/>
    </w:rPr>
  </w:style>
  <w:style w:type="paragraph" w:customStyle="1" w:styleId="xl74">
    <w:name w:val="xl74"/>
    <w:basedOn w:val="a"/>
    <w:rsid w:val="00ED4DE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sz w:val="16"/>
      <w:szCs w:val="16"/>
      <w:lang w:eastAsia="zh-CN"/>
    </w:rPr>
  </w:style>
  <w:style w:type="paragraph" w:customStyle="1" w:styleId="xl75">
    <w:name w:val="xl75"/>
    <w:basedOn w:val="a"/>
    <w:rsid w:val="00ED4DED"/>
    <w:pPr>
      <w:pBdr>
        <w:top w:val="single" w:sz="4" w:space="0" w:color="000000"/>
        <w:bottom w:val="single" w:sz="4" w:space="0" w:color="000000"/>
        <w:right w:val="single" w:sz="4" w:space="0" w:color="000000"/>
      </w:pBdr>
      <w:shd w:val="clear" w:color="000000" w:fill="C0C0C0"/>
      <w:spacing w:before="100" w:beforeAutospacing="1" w:after="100" w:afterAutospacing="1"/>
      <w:textAlignment w:val="top"/>
    </w:pPr>
    <w:rPr>
      <w:rFonts w:ascii="Arial" w:hAnsi="Arial" w:cs="Arial"/>
      <w:b/>
      <w:bCs/>
      <w:sz w:val="16"/>
      <w:szCs w:val="16"/>
      <w:lang w:eastAsia="zh-CN"/>
    </w:rPr>
  </w:style>
  <w:style w:type="paragraph" w:customStyle="1" w:styleId="xl76">
    <w:name w:val="xl76"/>
    <w:basedOn w:val="a"/>
    <w:rsid w:val="00ED4DED"/>
    <w:pPr>
      <w:pBdr>
        <w:top w:val="single" w:sz="4" w:space="0" w:color="000000"/>
        <w:bottom w:val="single" w:sz="4" w:space="0" w:color="000000"/>
      </w:pBdr>
      <w:shd w:val="clear" w:color="000000" w:fill="C0C0C0"/>
      <w:spacing w:before="100" w:beforeAutospacing="1" w:after="100" w:afterAutospacing="1"/>
      <w:textAlignment w:val="top"/>
    </w:pPr>
    <w:rPr>
      <w:rFonts w:ascii="Arial" w:hAnsi="Arial" w:cs="Arial"/>
      <w:b/>
      <w:bCs/>
      <w:sz w:val="16"/>
      <w:szCs w:val="16"/>
      <w:lang w:eastAsia="zh-CN"/>
    </w:rPr>
  </w:style>
  <w:style w:type="paragraph" w:customStyle="1" w:styleId="xl63">
    <w:name w:val="xl63"/>
    <w:basedOn w:val="a"/>
    <w:rsid w:val="004023BA"/>
    <w:pPr>
      <w:spacing w:before="100" w:beforeAutospacing="1" w:after="100" w:afterAutospacing="1"/>
      <w:textAlignment w:val="top"/>
    </w:pPr>
    <w:rPr>
      <w:sz w:val="24"/>
      <w:lang w:eastAsia="zh-CN"/>
    </w:rPr>
  </w:style>
  <w:style w:type="paragraph" w:customStyle="1" w:styleId="xl64">
    <w:name w:val="xl64"/>
    <w:basedOn w:val="a"/>
    <w:rsid w:val="004023BA"/>
    <w:pPr>
      <w:pBdr>
        <w:top w:val="single" w:sz="4" w:space="0" w:color="auto"/>
        <w:left w:val="single" w:sz="4" w:space="0" w:color="auto"/>
      </w:pBdr>
      <w:shd w:val="clear" w:color="000000" w:fill="99CCFF"/>
      <w:spacing w:before="100" w:beforeAutospacing="1" w:after="100" w:afterAutospacing="1"/>
      <w:jc w:val="center"/>
    </w:pPr>
    <w:rPr>
      <w:b/>
      <w:bCs/>
      <w:szCs w:val="20"/>
      <w:lang w:eastAsia="zh-CN"/>
    </w:rPr>
  </w:style>
  <w:style w:type="paragraph" w:styleId="TOC6">
    <w:name w:val="toc 6"/>
    <w:basedOn w:val="a"/>
    <w:next w:val="a"/>
    <w:autoRedefine/>
    <w:uiPriority w:val="39"/>
    <w:rsid w:val="00694911"/>
    <w:pPr>
      <w:spacing w:after="100" w:line="276" w:lineRule="auto"/>
      <w:ind w:left="1100"/>
    </w:pPr>
    <w:rPr>
      <w:rFonts w:ascii="Calibri" w:eastAsia="宋体" w:hAnsi="Calibri"/>
      <w:sz w:val="22"/>
      <w:szCs w:val="22"/>
      <w:lang w:eastAsia="zh-CN"/>
    </w:rPr>
  </w:style>
  <w:style w:type="paragraph" w:styleId="TOC7">
    <w:name w:val="toc 7"/>
    <w:basedOn w:val="a"/>
    <w:next w:val="a"/>
    <w:autoRedefine/>
    <w:uiPriority w:val="39"/>
    <w:rsid w:val="00694911"/>
    <w:pPr>
      <w:spacing w:after="100" w:line="276" w:lineRule="auto"/>
      <w:ind w:left="1320"/>
    </w:pPr>
    <w:rPr>
      <w:rFonts w:ascii="Calibri" w:eastAsia="宋体" w:hAnsi="Calibri"/>
      <w:sz w:val="22"/>
      <w:szCs w:val="22"/>
      <w:lang w:eastAsia="zh-CN"/>
    </w:rPr>
  </w:style>
  <w:style w:type="paragraph" w:styleId="TOC8">
    <w:name w:val="toc 8"/>
    <w:basedOn w:val="a"/>
    <w:next w:val="a"/>
    <w:autoRedefine/>
    <w:uiPriority w:val="39"/>
    <w:rsid w:val="00694911"/>
    <w:pPr>
      <w:spacing w:after="100" w:line="276" w:lineRule="auto"/>
      <w:ind w:left="1540"/>
    </w:pPr>
    <w:rPr>
      <w:rFonts w:ascii="Calibri" w:eastAsia="宋体" w:hAnsi="Calibri"/>
      <w:sz w:val="22"/>
      <w:szCs w:val="22"/>
      <w:lang w:eastAsia="zh-CN"/>
    </w:rPr>
  </w:style>
  <w:style w:type="paragraph" w:styleId="TOC9">
    <w:name w:val="toc 9"/>
    <w:basedOn w:val="a"/>
    <w:next w:val="a"/>
    <w:autoRedefine/>
    <w:uiPriority w:val="39"/>
    <w:rsid w:val="00694911"/>
    <w:pPr>
      <w:spacing w:after="100" w:line="276" w:lineRule="auto"/>
      <w:ind w:left="1760"/>
    </w:pPr>
    <w:rPr>
      <w:rFonts w:ascii="Calibri" w:eastAsia="宋体" w:hAnsi="Calibri"/>
      <w:sz w:val="22"/>
      <w:szCs w:val="22"/>
      <w:lang w:eastAsia="zh-CN"/>
    </w:rPr>
  </w:style>
  <w:style w:type="paragraph" w:styleId="ad">
    <w:name w:val="footnote text"/>
    <w:basedOn w:val="a"/>
    <w:link w:val="ae"/>
    <w:rsid w:val="00CF00E3"/>
    <w:rPr>
      <w:szCs w:val="20"/>
    </w:rPr>
  </w:style>
  <w:style w:type="character" w:customStyle="1" w:styleId="ae">
    <w:name w:val="脚注文本 字符"/>
    <w:basedOn w:val="a0"/>
    <w:link w:val="ad"/>
    <w:locked/>
    <w:rsid w:val="00CF00E3"/>
    <w:rPr>
      <w:rFonts w:cs="Times New Roman"/>
    </w:rPr>
  </w:style>
  <w:style w:type="character" w:styleId="af">
    <w:name w:val="footnote reference"/>
    <w:basedOn w:val="a0"/>
    <w:rsid w:val="00CF00E3"/>
    <w:rPr>
      <w:rFonts w:cs="Times New Roman"/>
      <w:vertAlign w:val="superscript"/>
    </w:rPr>
  </w:style>
  <w:style w:type="paragraph" w:customStyle="1" w:styleId="Default">
    <w:name w:val="Default"/>
    <w:rsid w:val="0031192F"/>
    <w:pPr>
      <w:autoSpaceDE w:val="0"/>
      <w:autoSpaceDN w:val="0"/>
      <w:adjustRightInd w:val="0"/>
    </w:pPr>
    <w:rPr>
      <w:rFonts w:ascii="Arial" w:hAnsi="Arial" w:cs="Arial"/>
      <w:color w:val="000000"/>
      <w:sz w:val="24"/>
      <w:szCs w:val="24"/>
      <w:lang w:eastAsia="en-US"/>
    </w:rPr>
  </w:style>
  <w:style w:type="paragraph" w:customStyle="1" w:styleId="Tabella">
    <w:name w:val="Tabella"/>
    <w:basedOn w:val="Default"/>
    <w:next w:val="Default"/>
    <w:rsid w:val="00585CD6"/>
    <w:rPr>
      <w:rFonts w:ascii="JBKEPD+Arial,Bold" w:hAnsi="JBKEPD+Arial,Bold" w:cs="Times New Roman"/>
      <w:color w:val="auto"/>
    </w:rPr>
  </w:style>
  <w:style w:type="paragraph" w:styleId="af0">
    <w:name w:val="Plain Text"/>
    <w:basedOn w:val="a"/>
    <w:link w:val="af1"/>
    <w:uiPriority w:val="99"/>
    <w:rsid w:val="00C9656A"/>
    <w:pPr>
      <w:widowControl w:val="0"/>
      <w:jc w:val="both"/>
    </w:pPr>
    <w:rPr>
      <w:rFonts w:ascii="宋体" w:eastAsia="宋体" w:hAnsi="Courier New"/>
      <w:kern w:val="2"/>
      <w:sz w:val="21"/>
      <w:lang w:eastAsia="zh-CN"/>
    </w:rPr>
  </w:style>
  <w:style w:type="character" w:customStyle="1" w:styleId="af1">
    <w:name w:val="纯文本 字符"/>
    <w:basedOn w:val="a0"/>
    <w:link w:val="af0"/>
    <w:uiPriority w:val="99"/>
    <w:rsid w:val="00C9656A"/>
    <w:rPr>
      <w:rFonts w:ascii="宋体" w:eastAsia="宋体" w:hAnsi="Courier New"/>
      <w:kern w:val="2"/>
      <w:sz w:val="21"/>
      <w:szCs w:val="24"/>
    </w:rPr>
  </w:style>
  <w:style w:type="paragraph" w:customStyle="1" w:styleId="21">
    <w:name w:val="標題 21"/>
    <w:basedOn w:val="Default"/>
    <w:next w:val="Default"/>
    <w:uiPriority w:val="99"/>
    <w:rsid w:val="00357EC6"/>
    <w:pPr>
      <w:widowControl w:val="0"/>
    </w:pPr>
    <w:rPr>
      <w:rFonts w:ascii="GDKBDO+Arial,Bold" w:eastAsia="GDKBDO+Arial,Bold" w:hAnsi="Times New Roman" w:cs="Times New Roman"/>
      <w:color w:val="auto"/>
      <w:lang w:eastAsia="zh-CN"/>
    </w:rPr>
  </w:style>
  <w:style w:type="paragraph" w:customStyle="1" w:styleId="11">
    <w:name w:val="標題 11"/>
    <w:basedOn w:val="Default"/>
    <w:next w:val="Default"/>
    <w:uiPriority w:val="99"/>
    <w:rsid w:val="00FD2DC2"/>
    <w:pPr>
      <w:widowControl w:val="0"/>
    </w:pPr>
    <w:rPr>
      <w:rFonts w:ascii="GDKBDO+Arial,Bold" w:eastAsia="GDKBDO+Arial,Bold" w:hAnsi="Times New Roman" w:cs="Times New Roman"/>
      <w:color w:val="auto"/>
      <w:lang w:eastAsia="zh-CN"/>
    </w:rPr>
  </w:style>
  <w:style w:type="paragraph" w:customStyle="1" w:styleId="31">
    <w:name w:val="標題 31"/>
    <w:basedOn w:val="Default"/>
    <w:next w:val="Default"/>
    <w:uiPriority w:val="99"/>
    <w:rsid w:val="00D61B5E"/>
    <w:pPr>
      <w:widowControl w:val="0"/>
    </w:pPr>
    <w:rPr>
      <w:rFonts w:ascii="GDKBAL+Arial" w:eastAsia="GDKBAL+Arial" w:hAnsi="Times New Roman" w:cs="Times New Roman"/>
      <w:color w:val="auto"/>
      <w:lang w:eastAsia="zh-CN"/>
    </w:rPr>
  </w:style>
  <w:style w:type="table" w:styleId="af2">
    <w:name w:val="Table Elegant"/>
    <w:basedOn w:val="a1"/>
    <w:rsid w:val="00EE7C8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50">
    <w:name w:val="Table Grid 5"/>
    <w:basedOn w:val="a1"/>
    <w:rsid w:val="00EE7C8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0">
    <w:name w:val="Table Grid 6"/>
    <w:basedOn w:val="a1"/>
    <w:rsid w:val="00EE7C8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0">
    <w:name w:val="Table Grid 8"/>
    <w:basedOn w:val="a1"/>
    <w:rsid w:val="00EE7C8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70">
    <w:name w:val="Table Grid 7"/>
    <w:basedOn w:val="a1"/>
    <w:rsid w:val="00EE7C8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1">
    <w:name w:val="Table Classic 4"/>
    <w:basedOn w:val="a1"/>
    <w:rsid w:val="00EE7C8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0">
    <w:name w:val="Table Simple 1"/>
    <w:basedOn w:val="a1"/>
    <w:rsid w:val="00EE7C8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12">
    <w:name w:val="Table Columns 1"/>
    <w:basedOn w:val="a1"/>
    <w:rsid w:val="00EE7C8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2">
    <w:name w:val="Table Simple 2"/>
    <w:basedOn w:val="a1"/>
    <w:rsid w:val="00EE7C8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51">
    <w:name w:val="Table Columns 5"/>
    <w:basedOn w:val="a1"/>
    <w:rsid w:val="00EE7C8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3">
    <w:name w:val="Table Theme"/>
    <w:basedOn w:val="a1"/>
    <w:rsid w:val="00EE7C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Js">
    <w:name w:val="MJ's 正文"/>
    <w:basedOn w:val="a"/>
    <w:link w:val="MJsChar"/>
    <w:qFormat/>
    <w:rsid w:val="00C75FA7"/>
    <w:pPr>
      <w:snapToGrid w:val="0"/>
      <w:spacing w:line="300" w:lineRule="exact"/>
    </w:pPr>
    <w:rPr>
      <w:rFonts w:ascii="Arial" w:hAnsi="Arial" w:cs="Arial"/>
    </w:rPr>
  </w:style>
  <w:style w:type="character" w:customStyle="1" w:styleId="MJsChar">
    <w:name w:val="MJ's 正文 Char"/>
    <w:basedOn w:val="a0"/>
    <w:link w:val="MJs"/>
    <w:rsid w:val="00C75FA7"/>
    <w:rPr>
      <w:rFonts w:ascii="Arial" w:hAnsi="Arial" w:cs="Arial"/>
      <w:szCs w:val="24"/>
      <w:lang w:eastAsia="en-US"/>
    </w:rPr>
  </w:style>
  <w:style w:type="table" w:styleId="30">
    <w:name w:val="Table List 3"/>
    <w:basedOn w:val="a1"/>
    <w:rsid w:val="00794A58"/>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11">
    <w:name w:val="淺色網底 - 輔色 11"/>
    <w:basedOn w:val="a1"/>
    <w:uiPriority w:val="60"/>
    <w:rsid w:val="00794A5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42">
    <w:name w:val="Table Grid 4"/>
    <w:basedOn w:val="a1"/>
    <w:rsid w:val="000C6BA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styleId="af4">
    <w:name w:val="Revision"/>
    <w:hidden/>
    <w:uiPriority w:val="99"/>
    <w:semiHidden/>
    <w:rsid w:val="00D40405"/>
    <w:rPr>
      <w:szCs w:val="24"/>
      <w:lang w:eastAsia="en-US"/>
    </w:rPr>
  </w:style>
  <w:style w:type="character" w:customStyle="1" w:styleId="20">
    <w:name w:val="标题 2 字符"/>
    <w:aliases w:val="Attribute Heading 2 字符,attribute heading 2 字符"/>
    <w:basedOn w:val="a0"/>
    <w:link w:val="2"/>
    <w:rsid w:val="002C2FAF"/>
    <w:rPr>
      <w:rFonts w:ascii="Arial" w:hAnsi="Arial" w:cs="Arial"/>
      <w:b/>
      <w:bCs/>
      <w:i/>
      <w:iCs/>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sChild>
        <w:div w:id="30">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sChild>
                <w:div w:id="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sChild>
        <w:div w:id="44">
          <w:marLeft w:val="0"/>
          <w:marRight w:val="0"/>
          <w:marTop w:val="0"/>
          <w:marBottom w:val="0"/>
          <w:divBdr>
            <w:top w:val="none" w:sz="0" w:space="0" w:color="auto"/>
            <w:left w:val="none" w:sz="0" w:space="0" w:color="auto"/>
            <w:bottom w:val="none" w:sz="0" w:space="0" w:color="auto"/>
            <w:right w:val="none" w:sz="0" w:space="0" w:color="auto"/>
          </w:divBdr>
        </w:div>
      </w:divsChild>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174419632">
      <w:bodyDiv w:val="1"/>
      <w:marLeft w:val="0"/>
      <w:marRight w:val="0"/>
      <w:marTop w:val="0"/>
      <w:marBottom w:val="0"/>
      <w:divBdr>
        <w:top w:val="none" w:sz="0" w:space="0" w:color="auto"/>
        <w:left w:val="none" w:sz="0" w:space="0" w:color="auto"/>
        <w:bottom w:val="none" w:sz="0" w:space="0" w:color="auto"/>
        <w:right w:val="none" w:sz="0" w:space="0" w:color="auto"/>
      </w:divBdr>
    </w:div>
    <w:div w:id="247349059">
      <w:bodyDiv w:val="1"/>
      <w:marLeft w:val="0"/>
      <w:marRight w:val="0"/>
      <w:marTop w:val="0"/>
      <w:marBottom w:val="0"/>
      <w:divBdr>
        <w:top w:val="none" w:sz="0" w:space="0" w:color="auto"/>
        <w:left w:val="none" w:sz="0" w:space="0" w:color="auto"/>
        <w:bottom w:val="none" w:sz="0" w:space="0" w:color="auto"/>
        <w:right w:val="none" w:sz="0" w:space="0" w:color="auto"/>
      </w:divBdr>
    </w:div>
    <w:div w:id="253438658">
      <w:bodyDiv w:val="1"/>
      <w:marLeft w:val="0"/>
      <w:marRight w:val="0"/>
      <w:marTop w:val="0"/>
      <w:marBottom w:val="0"/>
      <w:divBdr>
        <w:top w:val="none" w:sz="0" w:space="0" w:color="auto"/>
        <w:left w:val="none" w:sz="0" w:space="0" w:color="auto"/>
        <w:bottom w:val="none" w:sz="0" w:space="0" w:color="auto"/>
        <w:right w:val="none" w:sz="0" w:space="0" w:color="auto"/>
      </w:divBdr>
    </w:div>
    <w:div w:id="269357806">
      <w:bodyDiv w:val="1"/>
      <w:marLeft w:val="0"/>
      <w:marRight w:val="0"/>
      <w:marTop w:val="0"/>
      <w:marBottom w:val="0"/>
      <w:divBdr>
        <w:top w:val="none" w:sz="0" w:space="0" w:color="auto"/>
        <w:left w:val="none" w:sz="0" w:space="0" w:color="auto"/>
        <w:bottom w:val="none" w:sz="0" w:space="0" w:color="auto"/>
        <w:right w:val="none" w:sz="0" w:space="0" w:color="auto"/>
      </w:divBdr>
    </w:div>
    <w:div w:id="349989722">
      <w:bodyDiv w:val="1"/>
      <w:marLeft w:val="0"/>
      <w:marRight w:val="0"/>
      <w:marTop w:val="0"/>
      <w:marBottom w:val="0"/>
      <w:divBdr>
        <w:top w:val="none" w:sz="0" w:space="0" w:color="auto"/>
        <w:left w:val="none" w:sz="0" w:space="0" w:color="auto"/>
        <w:bottom w:val="none" w:sz="0" w:space="0" w:color="auto"/>
        <w:right w:val="none" w:sz="0" w:space="0" w:color="auto"/>
      </w:divBdr>
    </w:div>
    <w:div w:id="395207706">
      <w:bodyDiv w:val="1"/>
      <w:marLeft w:val="0"/>
      <w:marRight w:val="0"/>
      <w:marTop w:val="0"/>
      <w:marBottom w:val="0"/>
      <w:divBdr>
        <w:top w:val="none" w:sz="0" w:space="0" w:color="auto"/>
        <w:left w:val="none" w:sz="0" w:space="0" w:color="auto"/>
        <w:bottom w:val="none" w:sz="0" w:space="0" w:color="auto"/>
        <w:right w:val="none" w:sz="0" w:space="0" w:color="auto"/>
      </w:divBdr>
    </w:div>
    <w:div w:id="446896082">
      <w:bodyDiv w:val="1"/>
      <w:marLeft w:val="0"/>
      <w:marRight w:val="0"/>
      <w:marTop w:val="0"/>
      <w:marBottom w:val="0"/>
      <w:divBdr>
        <w:top w:val="none" w:sz="0" w:space="0" w:color="auto"/>
        <w:left w:val="none" w:sz="0" w:space="0" w:color="auto"/>
        <w:bottom w:val="none" w:sz="0" w:space="0" w:color="auto"/>
        <w:right w:val="none" w:sz="0" w:space="0" w:color="auto"/>
      </w:divBdr>
    </w:div>
    <w:div w:id="491992294">
      <w:bodyDiv w:val="1"/>
      <w:marLeft w:val="0"/>
      <w:marRight w:val="0"/>
      <w:marTop w:val="0"/>
      <w:marBottom w:val="0"/>
      <w:divBdr>
        <w:top w:val="none" w:sz="0" w:space="0" w:color="auto"/>
        <w:left w:val="none" w:sz="0" w:space="0" w:color="auto"/>
        <w:bottom w:val="none" w:sz="0" w:space="0" w:color="auto"/>
        <w:right w:val="none" w:sz="0" w:space="0" w:color="auto"/>
      </w:divBdr>
    </w:div>
    <w:div w:id="515920749">
      <w:bodyDiv w:val="1"/>
      <w:marLeft w:val="0"/>
      <w:marRight w:val="0"/>
      <w:marTop w:val="0"/>
      <w:marBottom w:val="0"/>
      <w:divBdr>
        <w:top w:val="none" w:sz="0" w:space="0" w:color="auto"/>
        <w:left w:val="none" w:sz="0" w:space="0" w:color="auto"/>
        <w:bottom w:val="none" w:sz="0" w:space="0" w:color="auto"/>
        <w:right w:val="none" w:sz="0" w:space="0" w:color="auto"/>
      </w:divBdr>
    </w:div>
    <w:div w:id="700475681">
      <w:bodyDiv w:val="1"/>
      <w:marLeft w:val="0"/>
      <w:marRight w:val="0"/>
      <w:marTop w:val="0"/>
      <w:marBottom w:val="0"/>
      <w:divBdr>
        <w:top w:val="none" w:sz="0" w:space="0" w:color="auto"/>
        <w:left w:val="none" w:sz="0" w:space="0" w:color="auto"/>
        <w:bottom w:val="none" w:sz="0" w:space="0" w:color="auto"/>
        <w:right w:val="none" w:sz="0" w:space="0" w:color="auto"/>
      </w:divBdr>
    </w:div>
    <w:div w:id="776604093">
      <w:bodyDiv w:val="1"/>
      <w:marLeft w:val="0"/>
      <w:marRight w:val="0"/>
      <w:marTop w:val="0"/>
      <w:marBottom w:val="0"/>
      <w:divBdr>
        <w:top w:val="none" w:sz="0" w:space="0" w:color="auto"/>
        <w:left w:val="none" w:sz="0" w:space="0" w:color="auto"/>
        <w:bottom w:val="none" w:sz="0" w:space="0" w:color="auto"/>
        <w:right w:val="none" w:sz="0" w:space="0" w:color="auto"/>
      </w:divBdr>
    </w:div>
    <w:div w:id="842009643">
      <w:bodyDiv w:val="1"/>
      <w:marLeft w:val="0"/>
      <w:marRight w:val="0"/>
      <w:marTop w:val="0"/>
      <w:marBottom w:val="0"/>
      <w:divBdr>
        <w:top w:val="none" w:sz="0" w:space="0" w:color="auto"/>
        <w:left w:val="none" w:sz="0" w:space="0" w:color="auto"/>
        <w:bottom w:val="none" w:sz="0" w:space="0" w:color="auto"/>
        <w:right w:val="none" w:sz="0" w:space="0" w:color="auto"/>
      </w:divBdr>
    </w:div>
    <w:div w:id="902714965">
      <w:bodyDiv w:val="1"/>
      <w:marLeft w:val="0"/>
      <w:marRight w:val="0"/>
      <w:marTop w:val="0"/>
      <w:marBottom w:val="0"/>
      <w:divBdr>
        <w:top w:val="none" w:sz="0" w:space="0" w:color="auto"/>
        <w:left w:val="none" w:sz="0" w:space="0" w:color="auto"/>
        <w:bottom w:val="none" w:sz="0" w:space="0" w:color="auto"/>
        <w:right w:val="none" w:sz="0" w:space="0" w:color="auto"/>
      </w:divBdr>
    </w:div>
    <w:div w:id="942568066">
      <w:bodyDiv w:val="1"/>
      <w:marLeft w:val="0"/>
      <w:marRight w:val="0"/>
      <w:marTop w:val="0"/>
      <w:marBottom w:val="0"/>
      <w:divBdr>
        <w:top w:val="none" w:sz="0" w:space="0" w:color="auto"/>
        <w:left w:val="none" w:sz="0" w:space="0" w:color="auto"/>
        <w:bottom w:val="none" w:sz="0" w:space="0" w:color="auto"/>
        <w:right w:val="none" w:sz="0" w:space="0" w:color="auto"/>
      </w:divBdr>
    </w:div>
    <w:div w:id="997805886">
      <w:bodyDiv w:val="1"/>
      <w:marLeft w:val="0"/>
      <w:marRight w:val="0"/>
      <w:marTop w:val="0"/>
      <w:marBottom w:val="0"/>
      <w:divBdr>
        <w:top w:val="none" w:sz="0" w:space="0" w:color="auto"/>
        <w:left w:val="none" w:sz="0" w:space="0" w:color="auto"/>
        <w:bottom w:val="none" w:sz="0" w:space="0" w:color="auto"/>
        <w:right w:val="none" w:sz="0" w:space="0" w:color="auto"/>
      </w:divBdr>
    </w:div>
    <w:div w:id="1021974247">
      <w:bodyDiv w:val="1"/>
      <w:marLeft w:val="0"/>
      <w:marRight w:val="0"/>
      <w:marTop w:val="0"/>
      <w:marBottom w:val="0"/>
      <w:divBdr>
        <w:top w:val="none" w:sz="0" w:space="0" w:color="auto"/>
        <w:left w:val="none" w:sz="0" w:space="0" w:color="auto"/>
        <w:bottom w:val="none" w:sz="0" w:space="0" w:color="auto"/>
        <w:right w:val="none" w:sz="0" w:space="0" w:color="auto"/>
      </w:divBdr>
    </w:div>
    <w:div w:id="1166016731">
      <w:bodyDiv w:val="1"/>
      <w:marLeft w:val="0"/>
      <w:marRight w:val="0"/>
      <w:marTop w:val="0"/>
      <w:marBottom w:val="0"/>
      <w:divBdr>
        <w:top w:val="none" w:sz="0" w:space="0" w:color="auto"/>
        <w:left w:val="none" w:sz="0" w:space="0" w:color="auto"/>
        <w:bottom w:val="none" w:sz="0" w:space="0" w:color="auto"/>
        <w:right w:val="none" w:sz="0" w:space="0" w:color="auto"/>
      </w:divBdr>
    </w:div>
    <w:div w:id="1234126087">
      <w:bodyDiv w:val="1"/>
      <w:marLeft w:val="0"/>
      <w:marRight w:val="0"/>
      <w:marTop w:val="0"/>
      <w:marBottom w:val="0"/>
      <w:divBdr>
        <w:top w:val="none" w:sz="0" w:space="0" w:color="auto"/>
        <w:left w:val="none" w:sz="0" w:space="0" w:color="auto"/>
        <w:bottom w:val="none" w:sz="0" w:space="0" w:color="auto"/>
        <w:right w:val="none" w:sz="0" w:space="0" w:color="auto"/>
      </w:divBdr>
    </w:div>
    <w:div w:id="1255742102">
      <w:bodyDiv w:val="1"/>
      <w:marLeft w:val="0"/>
      <w:marRight w:val="0"/>
      <w:marTop w:val="0"/>
      <w:marBottom w:val="0"/>
      <w:divBdr>
        <w:top w:val="none" w:sz="0" w:space="0" w:color="auto"/>
        <w:left w:val="none" w:sz="0" w:space="0" w:color="auto"/>
        <w:bottom w:val="none" w:sz="0" w:space="0" w:color="auto"/>
        <w:right w:val="none" w:sz="0" w:space="0" w:color="auto"/>
      </w:divBdr>
    </w:div>
    <w:div w:id="1376155668">
      <w:bodyDiv w:val="1"/>
      <w:marLeft w:val="0"/>
      <w:marRight w:val="0"/>
      <w:marTop w:val="0"/>
      <w:marBottom w:val="0"/>
      <w:divBdr>
        <w:top w:val="none" w:sz="0" w:space="0" w:color="auto"/>
        <w:left w:val="none" w:sz="0" w:space="0" w:color="auto"/>
        <w:bottom w:val="none" w:sz="0" w:space="0" w:color="auto"/>
        <w:right w:val="none" w:sz="0" w:space="0" w:color="auto"/>
      </w:divBdr>
    </w:div>
    <w:div w:id="1425607148">
      <w:bodyDiv w:val="1"/>
      <w:marLeft w:val="0"/>
      <w:marRight w:val="0"/>
      <w:marTop w:val="0"/>
      <w:marBottom w:val="0"/>
      <w:divBdr>
        <w:top w:val="none" w:sz="0" w:space="0" w:color="auto"/>
        <w:left w:val="none" w:sz="0" w:space="0" w:color="auto"/>
        <w:bottom w:val="none" w:sz="0" w:space="0" w:color="auto"/>
        <w:right w:val="none" w:sz="0" w:space="0" w:color="auto"/>
      </w:divBdr>
    </w:div>
    <w:div w:id="1470199998">
      <w:bodyDiv w:val="1"/>
      <w:marLeft w:val="0"/>
      <w:marRight w:val="0"/>
      <w:marTop w:val="0"/>
      <w:marBottom w:val="0"/>
      <w:divBdr>
        <w:top w:val="none" w:sz="0" w:space="0" w:color="auto"/>
        <w:left w:val="none" w:sz="0" w:space="0" w:color="auto"/>
        <w:bottom w:val="none" w:sz="0" w:space="0" w:color="auto"/>
        <w:right w:val="none" w:sz="0" w:space="0" w:color="auto"/>
      </w:divBdr>
    </w:div>
    <w:div w:id="1548027091">
      <w:bodyDiv w:val="1"/>
      <w:marLeft w:val="0"/>
      <w:marRight w:val="0"/>
      <w:marTop w:val="0"/>
      <w:marBottom w:val="0"/>
      <w:divBdr>
        <w:top w:val="none" w:sz="0" w:space="0" w:color="auto"/>
        <w:left w:val="none" w:sz="0" w:space="0" w:color="auto"/>
        <w:bottom w:val="none" w:sz="0" w:space="0" w:color="auto"/>
        <w:right w:val="none" w:sz="0" w:space="0" w:color="auto"/>
      </w:divBdr>
    </w:div>
    <w:div w:id="1596208715">
      <w:bodyDiv w:val="1"/>
      <w:marLeft w:val="0"/>
      <w:marRight w:val="0"/>
      <w:marTop w:val="0"/>
      <w:marBottom w:val="0"/>
      <w:divBdr>
        <w:top w:val="none" w:sz="0" w:space="0" w:color="auto"/>
        <w:left w:val="none" w:sz="0" w:space="0" w:color="auto"/>
        <w:bottom w:val="none" w:sz="0" w:space="0" w:color="auto"/>
        <w:right w:val="none" w:sz="0" w:space="0" w:color="auto"/>
      </w:divBdr>
    </w:div>
    <w:div w:id="1631520602">
      <w:bodyDiv w:val="1"/>
      <w:marLeft w:val="0"/>
      <w:marRight w:val="0"/>
      <w:marTop w:val="0"/>
      <w:marBottom w:val="0"/>
      <w:divBdr>
        <w:top w:val="none" w:sz="0" w:space="0" w:color="auto"/>
        <w:left w:val="none" w:sz="0" w:space="0" w:color="auto"/>
        <w:bottom w:val="none" w:sz="0" w:space="0" w:color="auto"/>
        <w:right w:val="none" w:sz="0" w:space="0" w:color="auto"/>
      </w:divBdr>
      <w:divsChild>
        <w:div w:id="260770846">
          <w:marLeft w:val="0"/>
          <w:marRight w:val="0"/>
          <w:marTop w:val="0"/>
          <w:marBottom w:val="0"/>
          <w:divBdr>
            <w:top w:val="none" w:sz="0" w:space="0" w:color="auto"/>
            <w:left w:val="none" w:sz="0" w:space="0" w:color="auto"/>
            <w:bottom w:val="none" w:sz="0" w:space="0" w:color="auto"/>
            <w:right w:val="none" w:sz="0" w:space="0" w:color="auto"/>
          </w:divBdr>
          <w:divsChild>
            <w:div w:id="1971324205">
              <w:marLeft w:val="0"/>
              <w:marRight w:val="0"/>
              <w:marTop w:val="0"/>
              <w:marBottom w:val="0"/>
              <w:divBdr>
                <w:top w:val="none" w:sz="0" w:space="0" w:color="auto"/>
                <w:left w:val="none" w:sz="0" w:space="0" w:color="auto"/>
                <w:bottom w:val="none" w:sz="0" w:space="0" w:color="auto"/>
                <w:right w:val="none" w:sz="0" w:space="0" w:color="auto"/>
              </w:divBdr>
              <w:divsChild>
                <w:div w:id="721713577">
                  <w:marLeft w:val="0"/>
                  <w:marRight w:val="0"/>
                  <w:marTop w:val="0"/>
                  <w:marBottom w:val="0"/>
                  <w:divBdr>
                    <w:top w:val="none" w:sz="0" w:space="0" w:color="auto"/>
                    <w:left w:val="none" w:sz="0" w:space="0" w:color="auto"/>
                    <w:bottom w:val="none" w:sz="0" w:space="0" w:color="auto"/>
                    <w:right w:val="none" w:sz="0" w:space="0" w:color="auto"/>
                  </w:divBdr>
                  <w:divsChild>
                    <w:div w:id="961302915">
                      <w:marLeft w:val="0"/>
                      <w:marRight w:val="0"/>
                      <w:marTop w:val="0"/>
                      <w:marBottom w:val="0"/>
                      <w:divBdr>
                        <w:top w:val="none" w:sz="0" w:space="0" w:color="auto"/>
                        <w:left w:val="none" w:sz="0" w:space="0" w:color="auto"/>
                        <w:bottom w:val="none" w:sz="0" w:space="0" w:color="auto"/>
                        <w:right w:val="none" w:sz="0" w:space="0" w:color="auto"/>
                      </w:divBdr>
                      <w:divsChild>
                        <w:div w:id="2131849786">
                          <w:marLeft w:val="0"/>
                          <w:marRight w:val="0"/>
                          <w:marTop w:val="0"/>
                          <w:marBottom w:val="0"/>
                          <w:divBdr>
                            <w:top w:val="none" w:sz="0" w:space="0" w:color="auto"/>
                            <w:left w:val="none" w:sz="0" w:space="0" w:color="auto"/>
                            <w:bottom w:val="none" w:sz="0" w:space="0" w:color="auto"/>
                            <w:right w:val="none" w:sz="0" w:space="0" w:color="auto"/>
                          </w:divBdr>
                          <w:divsChild>
                            <w:div w:id="1766684176">
                              <w:marLeft w:val="0"/>
                              <w:marRight w:val="0"/>
                              <w:marTop w:val="0"/>
                              <w:marBottom w:val="0"/>
                              <w:divBdr>
                                <w:top w:val="none" w:sz="0" w:space="0" w:color="auto"/>
                                <w:left w:val="none" w:sz="0" w:space="0" w:color="auto"/>
                                <w:bottom w:val="none" w:sz="0" w:space="0" w:color="auto"/>
                                <w:right w:val="none" w:sz="0" w:space="0" w:color="auto"/>
                              </w:divBdr>
                              <w:divsChild>
                                <w:div w:id="1627002134">
                                  <w:marLeft w:val="0"/>
                                  <w:marRight w:val="0"/>
                                  <w:marTop w:val="0"/>
                                  <w:marBottom w:val="0"/>
                                  <w:divBdr>
                                    <w:top w:val="none" w:sz="0" w:space="0" w:color="auto"/>
                                    <w:left w:val="none" w:sz="0" w:space="0" w:color="auto"/>
                                    <w:bottom w:val="none" w:sz="0" w:space="0" w:color="auto"/>
                                    <w:right w:val="none" w:sz="0" w:space="0" w:color="auto"/>
                                  </w:divBdr>
                                  <w:divsChild>
                                    <w:div w:id="1206523337">
                                      <w:marLeft w:val="0"/>
                                      <w:marRight w:val="0"/>
                                      <w:marTop w:val="0"/>
                                      <w:marBottom w:val="0"/>
                                      <w:divBdr>
                                        <w:top w:val="none" w:sz="0" w:space="0" w:color="auto"/>
                                        <w:left w:val="none" w:sz="0" w:space="0" w:color="auto"/>
                                        <w:bottom w:val="none" w:sz="0" w:space="0" w:color="auto"/>
                                        <w:right w:val="none" w:sz="0" w:space="0" w:color="auto"/>
                                      </w:divBdr>
                                      <w:divsChild>
                                        <w:div w:id="1731268821">
                                          <w:marLeft w:val="0"/>
                                          <w:marRight w:val="0"/>
                                          <w:marTop w:val="0"/>
                                          <w:marBottom w:val="0"/>
                                          <w:divBdr>
                                            <w:top w:val="none" w:sz="0" w:space="0" w:color="auto"/>
                                            <w:left w:val="none" w:sz="0" w:space="0" w:color="auto"/>
                                            <w:bottom w:val="none" w:sz="0" w:space="0" w:color="auto"/>
                                            <w:right w:val="none" w:sz="0" w:space="0" w:color="auto"/>
                                          </w:divBdr>
                                          <w:divsChild>
                                            <w:div w:id="1562406649">
                                              <w:marLeft w:val="0"/>
                                              <w:marRight w:val="0"/>
                                              <w:marTop w:val="0"/>
                                              <w:marBottom w:val="0"/>
                                              <w:divBdr>
                                                <w:top w:val="none" w:sz="0" w:space="0" w:color="auto"/>
                                                <w:left w:val="none" w:sz="0" w:space="0" w:color="auto"/>
                                                <w:bottom w:val="none" w:sz="0" w:space="0" w:color="auto"/>
                                                <w:right w:val="none" w:sz="0" w:space="0" w:color="auto"/>
                                              </w:divBdr>
                                              <w:divsChild>
                                                <w:div w:id="1207596596">
                                                  <w:marLeft w:val="0"/>
                                                  <w:marRight w:val="0"/>
                                                  <w:marTop w:val="0"/>
                                                  <w:marBottom w:val="0"/>
                                                  <w:divBdr>
                                                    <w:top w:val="single" w:sz="6" w:space="7" w:color="E8E7E5"/>
                                                    <w:left w:val="single" w:sz="6" w:space="7" w:color="E8E7E5"/>
                                                    <w:bottom w:val="single" w:sz="6" w:space="7" w:color="E8E7E5"/>
                                                    <w:right w:val="single" w:sz="6" w:space="7" w:color="E8E7E5"/>
                                                  </w:divBdr>
                                                  <w:divsChild>
                                                    <w:div w:id="1762144762">
                                                      <w:marLeft w:val="0"/>
                                                      <w:marRight w:val="0"/>
                                                      <w:marTop w:val="0"/>
                                                      <w:marBottom w:val="3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8771879">
      <w:bodyDiv w:val="1"/>
      <w:marLeft w:val="0"/>
      <w:marRight w:val="0"/>
      <w:marTop w:val="0"/>
      <w:marBottom w:val="0"/>
      <w:divBdr>
        <w:top w:val="none" w:sz="0" w:space="0" w:color="auto"/>
        <w:left w:val="none" w:sz="0" w:space="0" w:color="auto"/>
        <w:bottom w:val="none" w:sz="0" w:space="0" w:color="auto"/>
        <w:right w:val="none" w:sz="0" w:space="0" w:color="auto"/>
      </w:divBdr>
    </w:div>
    <w:div w:id="1805612569">
      <w:bodyDiv w:val="1"/>
      <w:marLeft w:val="0"/>
      <w:marRight w:val="0"/>
      <w:marTop w:val="0"/>
      <w:marBottom w:val="0"/>
      <w:divBdr>
        <w:top w:val="none" w:sz="0" w:space="0" w:color="auto"/>
        <w:left w:val="none" w:sz="0" w:space="0" w:color="auto"/>
        <w:bottom w:val="none" w:sz="0" w:space="0" w:color="auto"/>
        <w:right w:val="none" w:sz="0" w:space="0" w:color="auto"/>
      </w:divBdr>
    </w:div>
    <w:div w:id="1817450276">
      <w:bodyDiv w:val="1"/>
      <w:marLeft w:val="0"/>
      <w:marRight w:val="0"/>
      <w:marTop w:val="0"/>
      <w:marBottom w:val="0"/>
      <w:divBdr>
        <w:top w:val="none" w:sz="0" w:space="0" w:color="auto"/>
        <w:left w:val="none" w:sz="0" w:space="0" w:color="auto"/>
        <w:bottom w:val="none" w:sz="0" w:space="0" w:color="auto"/>
        <w:right w:val="none" w:sz="0" w:space="0" w:color="auto"/>
      </w:divBdr>
    </w:div>
    <w:div w:id="1822193228">
      <w:bodyDiv w:val="1"/>
      <w:marLeft w:val="0"/>
      <w:marRight w:val="0"/>
      <w:marTop w:val="0"/>
      <w:marBottom w:val="0"/>
      <w:divBdr>
        <w:top w:val="none" w:sz="0" w:space="0" w:color="auto"/>
        <w:left w:val="none" w:sz="0" w:space="0" w:color="auto"/>
        <w:bottom w:val="none" w:sz="0" w:space="0" w:color="auto"/>
        <w:right w:val="none" w:sz="0" w:space="0" w:color="auto"/>
      </w:divBdr>
    </w:div>
    <w:div w:id="1836723249">
      <w:bodyDiv w:val="1"/>
      <w:marLeft w:val="0"/>
      <w:marRight w:val="0"/>
      <w:marTop w:val="0"/>
      <w:marBottom w:val="0"/>
      <w:divBdr>
        <w:top w:val="none" w:sz="0" w:space="0" w:color="auto"/>
        <w:left w:val="none" w:sz="0" w:space="0" w:color="auto"/>
        <w:bottom w:val="none" w:sz="0" w:space="0" w:color="auto"/>
        <w:right w:val="none" w:sz="0" w:space="0" w:color="auto"/>
      </w:divBdr>
    </w:div>
    <w:div w:id="1899197974">
      <w:bodyDiv w:val="1"/>
      <w:marLeft w:val="0"/>
      <w:marRight w:val="0"/>
      <w:marTop w:val="0"/>
      <w:marBottom w:val="0"/>
      <w:divBdr>
        <w:top w:val="none" w:sz="0" w:space="0" w:color="auto"/>
        <w:left w:val="none" w:sz="0" w:space="0" w:color="auto"/>
        <w:bottom w:val="none" w:sz="0" w:space="0" w:color="auto"/>
        <w:right w:val="none" w:sz="0" w:space="0" w:color="auto"/>
      </w:divBdr>
    </w:div>
    <w:div w:id="1950309498">
      <w:bodyDiv w:val="1"/>
      <w:marLeft w:val="0"/>
      <w:marRight w:val="0"/>
      <w:marTop w:val="0"/>
      <w:marBottom w:val="0"/>
      <w:divBdr>
        <w:top w:val="none" w:sz="0" w:space="0" w:color="auto"/>
        <w:left w:val="none" w:sz="0" w:space="0" w:color="auto"/>
        <w:bottom w:val="none" w:sz="0" w:space="0" w:color="auto"/>
        <w:right w:val="none" w:sz="0" w:space="0" w:color="auto"/>
      </w:divBdr>
    </w:div>
    <w:div w:id="1992250087">
      <w:bodyDiv w:val="1"/>
      <w:marLeft w:val="0"/>
      <w:marRight w:val="0"/>
      <w:marTop w:val="0"/>
      <w:marBottom w:val="0"/>
      <w:divBdr>
        <w:top w:val="none" w:sz="0" w:space="0" w:color="auto"/>
        <w:left w:val="none" w:sz="0" w:space="0" w:color="auto"/>
        <w:bottom w:val="none" w:sz="0" w:space="0" w:color="auto"/>
        <w:right w:val="none" w:sz="0" w:space="0" w:color="auto"/>
      </w:divBdr>
    </w:div>
    <w:div w:id="2111002380">
      <w:bodyDiv w:val="1"/>
      <w:marLeft w:val="0"/>
      <w:marRight w:val="0"/>
      <w:marTop w:val="0"/>
      <w:marBottom w:val="0"/>
      <w:divBdr>
        <w:top w:val="none" w:sz="0" w:space="0" w:color="auto"/>
        <w:left w:val="none" w:sz="0" w:space="0" w:color="auto"/>
        <w:bottom w:val="none" w:sz="0" w:space="0" w:color="auto"/>
        <w:right w:val="none" w:sz="0" w:space="0" w:color="auto"/>
      </w:divBdr>
    </w:div>
    <w:div w:id="2128624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3.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9FD426-7132-4E8B-9657-ADCE5096F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17</Pages>
  <Words>1478</Words>
  <Characters>8426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Default</vt:lpstr>
    </vt:vector>
  </TitlesOfParts>
  <Company>Lear Corporation</Company>
  <LinksUpToDate>false</LinksUpToDate>
  <CharactersWithSpaces>9885</CharactersWithSpaces>
  <SharedDoc>false</SharedDoc>
  <HLinks>
    <vt:vector size="798" baseType="variant">
      <vt:variant>
        <vt:i4>1835060</vt:i4>
      </vt:variant>
      <vt:variant>
        <vt:i4>860</vt:i4>
      </vt:variant>
      <vt:variant>
        <vt:i4>0</vt:i4>
      </vt:variant>
      <vt:variant>
        <vt:i4>5</vt:i4>
      </vt:variant>
      <vt:variant>
        <vt:lpwstr/>
      </vt:variant>
      <vt:variant>
        <vt:lpwstr>_Toc325031182</vt:lpwstr>
      </vt:variant>
      <vt:variant>
        <vt:i4>1835060</vt:i4>
      </vt:variant>
      <vt:variant>
        <vt:i4>854</vt:i4>
      </vt:variant>
      <vt:variant>
        <vt:i4>0</vt:i4>
      </vt:variant>
      <vt:variant>
        <vt:i4>5</vt:i4>
      </vt:variant>
      <vt:variant>
        <vt:lpwstr/>
      </vt:variant>
      <vt:variant>
        <vt:lpwstr>_Toc325031181</vt:lpwstr>
      </vt:variant>
      <vt:variant>
        <vt:i4>1835060</vt:i4>
      </vt:variant>
      <vt:variant>
        <vt:i4>848</vt:i4>
      </vt:variant>
      <vt:variant>
        <vt:i4>0</vt:i4>
      </vt:variant>
      <vt:variant>
        <vt:i4>5</vt:i4>
      </vt:variant>
      <vt:variant>
        <vt:lpwstr/>
      </vt:variant>
      <vt:variant>
        <vt:lpwstr>_Toc325031180</vt:lpwstr>
      </vt:variant>
      <vt:variant>
        <vt:i4>1245236</vt:i4>
      </vt:variant>
      <vt:variant>
        <vt:i4>842</vt:i4>
      </vt:variant>
      <vt:variant>
        <vt:i4>0</vt:i4>
      </vt:variant>
      <vt:variant>
        <vt:i4>5</vt:i4>
      </vt:variant>
      <vt:variant>
        <vt:lpwstr/>
      </vt:variant>
      <vt:variant>
        <vt:lpwstr>_Toc325031179</vt:lpwstr>
      </vt:variant>
      <vt:variant>
        <vt:i4>1245236</vt:i4>
      </vt:variant>
      <vt:variant>
        <vt:i4>836</vt:i4>
      </vt:variant>
      <vt:variant>
        <vt:i4>0</vt:i4>
      </vt:variant>
      <vt:variant>
        <vt:i4>5</vt:i4>
      </vt:variant>
      <vt:variant>
        <vt:lpwstr/>
      </vt:variant>
      <vt:variant>
        <vt:lpwstr>_Toc325031178</vt:lpwstr>
      </vt:variant>
      <vt:variant>
        <vt:i4>1245236</vt:i4>
      </vt:variant>
      <vt:variant>
        <vt:i4>830</vt:i4>
      </vt:variant>
      <vt:variant>
        <vt:i4>0</vt:i4>
      </vt:variant>
      <vt:variant>
        <vt:i4>5</vt:i4>
      </vt:variant>
      <vt:variant>
        <vt:lpwstr/>
      </vt:variant>
      <vt:variant>
        <vt:lpwstr>_Toc325031177</vt:lpwstr>
      </vt:variant>
      <vt:variant>
        <vt:i4>1245236</vt:i4>
      </vt:variant>
      <vt:variant>
        <vt:i4>824</vt:i4>
      </vt:variant>
      <vt:variant>
        <vt:i4>0</vt:i4>
      </vt:variant>
      <vt:variant>
        <vt:i4>5</vt:i4>
      </vt:variant>
      <vt:variant>
        <vt:lpwstr/>
      </vt:variant>
      <vt:variant>
        <vt:lpwstr>_Toc325031176</vt:lpwstr>
      </vt:variant>
      <vt:variant>
        <vt:i4>1245236</vt:i4>
      </vt:variant>
      <vt:variant>
        <vt:i4>818</vt:i4>
      </vt:variant>
      <vt:variant>
        <vt:i4>0</vt:i4>
      </vt:variant>
      <vt:variant>
        <vt:i4>5</vt:i4>
      </vt:variant>
      <vt:variant>
        <vt:lpwstr/>
      </vt:variant>
      <vt:variant>
        <vt:lpwstr>_Toc325031175</vt:lpwstr>
      </vt:variant>
      <vt:variant>
        <vt:i4>1245236</vt:i4>
      </vt:variant>
      <vt:variant>
        <vt:i4>812</vt:i4>
      </vt:variant>
      <vt:variant>
        <vt:i4>0</vt:i4>
      </vt:variant>
      <vt:variant>
        <vt:i4>5</vt:i4>
      </vt:variant>
      <vt:variant>
        <vt:lpwstr/>
      </vt:variant>
      <vt:variant>
        <vt:lpwstr>_Toc325031174</vt:lpwstr>
      </vt:variant>
      <vt:variant>
        <vt:i4>1245236</vt:i4>
      </vt:variant>
      <vt:variant>
        <vt:i4>806</vt:i4>
      </vt:variant>
      <vt:variant>
        <vt:i4>0</vt:i4>
      </vt:variant>
      <vt:variant>
        <vt:i4>5</vt:i4>
      </vt:variant>
      <vt:variant>
        <vt:lpwstr/>
      </vt:variant>
      <vt:variant>
        <vt:lpwstr>_Toc325031173</vt:lpwstr>
      </vt:variant>
      <vt:variant>
        <vt:i4>1245236</vt:i4>
      </vt:variant>
      <vt:variant>
        <vt:i4>800</vt:i4>
      </vt:variant>
      <vt:variant>
        <vt:i4>0</vt:i4>
      </vt:variant>
      <vt:variant>
        <vt:i4>5</vt:i4>
      </vt:variant>
      <vt:variant>
        <vt:lpwstr/>
      </vt:variant>
      <vt:variant>
        <vt:lpwstr>_Toc325031172</vt:lpwstr>
      </vt:variant>
      <vt:variant>
        <vt:i4>1245236</vt:i4>
      </vt:variant>
      <vt:variant>
        <vt:i4>794</vt:i4>
      </vt:variant>
      <vt:variant>
        <vt:i4>0</vt:i4>
      </vt:variant>
      <vt:variant>
        <vt:i4>5</vt:i4>
      </vt:variant>
      <vt:variant>
        <vt:lpwstr/>
      </vt:variant>
      <vt:variant>
        <vt:lpwstr>_Toc325031171</vt:lpwstr>
      </vt:variant>
      <vt:variant>
        <vt:i4>1245236</vt:i4>
      </vt:variant>
      <vt:variant>
        <vt:i4>788</vt:i4>
      </vt:variant>
      <vt:variant>
        <vt:i4>0</vt:i4>
      </vt:variant>
      <vt:variant>
        <vt:i4>5</vt:i4>
      </vt:variant>
      <vt:variant>
        <vt:lpwstr/>
      </vt:variant>
      <vt:variant>
        <vt:lpwstr>_Toc325031170</vt:lpwstr>
      </vt:variant>
      <vt:variant>
        <vt:i4>1179700</vt:i4>
      </vt:variant>
      <vt:variant>
        <vt:i4>782</vt:i4>
      </vt:variant>
      <vt:variant>
        <vt:i4>0</vt:i4>
      </vt:variant>
      <vt:variant>
        <vt:i4>5</vt:i4>
      </vt:variant>
      <vt:variant>
        <vt:lpwstr/>
      </vt:variant>
      <vt:variant>
        <vt:lpwstr>_Toc325031169</vt:lpwstr>
      </vt:variant>
      <vt:variant>
        <vt:i4>1179700</vt:i4>
      </vt:variant>
      <vt:variant>
        <vt:i4>776</vt:i4>
      </vt:variant>
      <vt:variant>
        <vt:i4>0</vt:i4>
      </vt:variant>
      <vt:variant>
        <vt:i4>5</vt:i4>
      </vt:variant>
      <vt:variant>
        <vt:lpwstr/>
      </vt:variant>
      <vt:variant>
        <vt:lpwstr>_Toc325031168</vt:lpwstr>
      </vt:variant>
      <vt:variant>
        <vt:i4>1179700</vt:i4>
      </vt:variant>
      <vt:variant>
        <vt:i4>770</vt:i4>
      </vt:variant>
      <vt:variant>
        <vt:i4>0</vt:i4>
      </vt:variant>
      <vt:variant>
        <vt:i4>5</vt:i4>
      </vt:variant>
      <vt:variant>
        <vt:lpwstr/>
      </vt:variant>
      <vt:variant>
        <vt:lpwstr>_Toc325031167</vt:lpwstr>
      </vt:variant>
      <vt:variant>
        <vt:i4>1179700</vt:i4>
      </vt:variant>
      <vt:variant>
        <vt:i4>764</vt:i4>
      </vt:variant>
      <vt:variant>
        <vt:i4>0</vt:i4>
      </vt:variant>
      <vt:variant>
        <vt:i4>5</vt:i4>
      </vt:variant>
      <vt:variant>
        <vt:lpwstr/>
      </vt:variant>
      <vt:variant>
        <vt:lpwstr>_Toc325031166</vt:lpwstr>
      </vt:variant>
      <vt:variant>
        <vt:i4>1179700</vt:i4>
      </vt:variant>
      <vt:variant>
        <vt:i4>758</vt:i4>
      </vt:variant>
      <vt:variant>
        <vt:i4>0</vt:i4>
      </vt:variant>
      <vt:variant>
        <vt:i4>5</vt:i4>
      </vt:variant>
      <vt:variant>
        <vt:lpwstr/>
      </vt:variant>
      <vt:variant>
        <vt:lpwstr>_Toc325031165</vt:lpwstr>
      </vt:variant>
      <vt:variant>
        <vt:i4>1179700</vt:i4>
      </vt:variant>
      <vt:variant>
        <vt:i4>752</vt:i4>
      </vt:variant>
      <vt:variant>
        <vt:i4>0</vt:i4>
      </vt:variant>
      <vt:variant>
        <vt:i4>5</vt:i4>
      </vt:variant>
      <vt:variant>
        <vt:lpwstr/>
      </vt:variant>
      <vt:variant>
        <vt:lpwstr>_Toc325031164</vt:lpwstr>
      </vt:variant>
      <vt:variant>
        <vt:i4>1179700</vt:i4>
      </vt:variant>
      <vt:variant>
        <vt:i4>746</vt:i4>
      </vt:variant>
      <vt:variant>
        <vt:i4>0</vt:i4>
      </vt:variant>
      <vt:variant>
        <vt:i4>5</vt:i4>
      </vt:variant>
      <vt:variant>
        <vt:lpwstr/>
      </vt:variant>
      <vt:variant>
        <vt:lpwstr>_Toc325031163</vt:lpwstr>
      </vt:variant>
      <vt:variant>
        <vt:i4>1179700</vt:i4>
      </vt:variant>
      <vt:variant>
        <vt:i4>740</vt:i4>
      </vt:variant>
      <vt:variant>
        <vt:i4>0</vt:i4>
      </vt:variant>
      <vt:variant>
        <vt:i4>5</vt:i4>
      </vt:variant>
      <vt:variant>
        <vt:lpwstr/>
      </vt:variant>
      <vt:variant>
        <vt:lpwstr>_Toc325031162</vt:lpwstr>
      </vt:variant>
      <vt:variant>
        <vt:i4>1179700</vt:i4>
      </vt:variant>
      <vt:variant>
        <vt:i4>734</vt:i4>
      </vt:variant>
      <vt:variant>
        <vt:i4>0</vt:i4>
      </vt:variant>
      <vt:variant>
        <vt:i4>5</vt:i4>
      </vt:variant>
      <vt:variant>
        <vt:lpwstr/>
      </vt:variant>
      <vt:variant>
        <vt:lpwstr>_Toc325031161</vt:lpwstr>
      </vt:variant>
      <vt:variant>
        <vt:i4>1179700</vt:i4>
      </vt:variant>
      <vt:variant>
        <vt:i4>728</vt:i4>
      </vt:variant>
      <vt:variant>
        <vt:i4>0</vt:i4>
      </vt:variant>
      <vt:variant>
        <vt:i4>5</vt:i4>
      </vt:variant>
      <vt:variant>
        <vt:lpwstr/>
      </vt:variant>
      <vt:variant>
        <vt:lpwstr>_Toc325031160</vt:lpwstr>
      </vt:variant>
      <vt:variant>
        <vt:i4>1114164</vt:i4>
      </vt:variant>
      <vt:variant>
        <vt:i4>722</vt:i4>
      </vt:variant>
      <vt:variant>
        <vt:i4>0</vt:i4>
      </vt:variant>
      <vt:variant>
        <vt:i4>5</vt:i4>
      </vt:variant>
      <vt:variant>
        <vt:lpwstr/>
      </vt:variant>
      <vt:variant>
        <vt:lpwstr>_Toc325031159</vt:lpwstr>
      </vt:variant>
      <vt:variant>
        <vt:i4>1114164</vt:i4>
      </vt:variant>
      <vt:variant>
        <vt:i4>716</vt:i4>
      </vt:variant>
      <vt:variant>
        <vt:i4>0</vt:i4>
      </vt:variant>
      <vt:variant>
        <vt:i4>5</vt:i4>
      </vt:variant>
      <vt:variant>
        <vt:lpwstr/>
      </vt:variant>
      <vt:variant>
        <vt:lpwstr>_Toc325031158</vt:lpwstr>
      </vt:variant>
      <vt:variant>
        <vt:i4>1114164</vt:i4>
      </vt:variant>
      <vt:variant>
        <vt:i4>710</vt:i4>
      </vt:variant>
      <vt:variant>
        <vt:i4>0</vt:i4>
      </vt:variant>
      <vt:variant>
        <vt:i4>5</vt:i4>
      </vt:variant>
      <vt:variant>
        <vt:lpwstr/>
      </vt:variant>
      <vt:variant>
        <vt:lpwstr>_Toc325031157</vt:lpwstr>
      </vt:variant>
      <vt:variant>
        <vt:i4>1114164</vt:i4>
      </vt:variant>
      <vt:variant>
        <vt:i4>704</vt:i4>
      </vt:variant>
      <vt:variant>
        <vt:i4>0</vt:i4>
      </vt:variant>
      <vt:variant>
        <vt:i4>5</vt:i4>
      </vt:variant>
      <vt:variant>
        <vt:lpwstr/>
      </vt:variant>
      <vt:variant>
        <vt:lpwstr>_Toc325031156</vt:lpwstr>
      </vt:variant>
      <vt:variant>
        <vt:i4>1114164</vt:i4>
      </vt:variant>
      <vt:variant>
        <vt:i4>698</vt:i4>
      </vt:variant>
      <vt:variant>
        <vt:i4>0</vt:i4>
      </vt:variant>
      <vt:variant>
        <vt:i4>5</vt:i4>
      </vt:variant>
      <vt:variant>
        <vt:lpwstr/>
      </vt:variant>
      <vt:variant>
        <vt:lpwstr>_Toc325031155</vt:lpwstr>
      </vt:variant>
      <vt:variant>
        <vt:i4>1114164</vt:i4>
      </vt:variant>
      <vt:variant>
        <vt:i4>692</vt:i4>
      </vt:variant>
      <vt:variant>
        <vt:i4>0</vt:i4>
      </vt:variant>
      <vt:variant>
        <vt:i4>5</vt:i4>
      </vt:variant>
      <vt:variant>
        <vt:lpwstr/>
      </vt:variant>
      <vt:variant>
        <vt:lpwstr>_Toc325031154</vt:lpwstr>
      </vt:variant>
      <vt:variant>
        <vt:i4>1114164</vt:i4>
      </vt:variant>
      <vt:variant>
        <vt:i4>686</vt:i4>
      </vt:variant>
      <vt:variant>
        <vt:i4>0</vt:i4>
      </vt:variant>
      <vt:variant>
        <vt:i4>5</vt:i4>
      </vt:variant>
      <vt:variant>
        <vt:lpwstr/>
      </vt:variant>
      <vt:variant>
        <vt:lpwstr>_Toc325031153</vt:lpwstr>
      </vt:variant>
      <vt:variant>
        <vt:i4>1114164</vt:i4>
      </vt:variant>
      <vt:variant>
        <vt:i4>680</vt:i4>
      </vt:variant>
      <vt:variant>
        <vt:i4>0</vt:i4>
      </vt:variant>
      <vt:variant>
        <vt:i4>5</vt:i4>
      </vt:variant>
      <vt:variant>
        <vt:lpwstr/>
      </vt:variant>
      <vt:variant>
        <vt:lpwstr>_Toc325031152</vt:lpwstr>
      </vt:variant>
      <vt:variant>
        <vt:i4>1114164</vt:i4>
      </vt:variant>
      <vt:variant>
        <vt:i4>674</vt:i4>
      </vt:variant>
      <vt:variant>
        <vt:i4>0</vt:i4>
      </vt:variant>
      <vt:variant>
        <vt:i4>5</vt:i4>
      </vt:variant>
      <vt:variant>
        <vt:lpwstr/>
      </vt:variant>
      <vt:variant>
        <vt:lpwstr>_Toc325031151</vt:lpwstr>
      </vt:variant>
      <vt:variant>
        <vt:i4>1114164</vt:i4>
      </vt:variant>
      <vt:variant>
        <vt:i4>668</vt:i4>
      </vt:variant>
      <vt:variant>
        <vt:i4>0</vt:i4>
      </vt:variant>
      <vt:variant>
        <vt:i4>5</vt:i4>
      </vt:variant>
      <vt:variant>
        <vt:lpwstr/>
      </vt:variant>
      <vt:variant>
        <vt:lpwstr>_Toc325031150</vt:lpwstr>
      </vt:variant>
      <vt:variant>
        <vt:i4>1048628</vt:i4>
      </vt:variant>
      <vt:variant>
        <vt:i4>662</vt:i4>
      </vt:variant>
      <vt:variant>
        <vt:i4>0</vt:i4>
      </vt:variant>
      <vt:variant>
        <vt:i4>5</vt:i4>
      </vt:variant>
      <vt:variant>
        <vt:lpwstr/>
      </vt:variant>
      <vt:variant>
        <vt:lpwstr>_Toc325031149</vt:lpwstr>
      </vt:variant>
      <vt:variant>
        <vt:i4>1048628</vt:i4>
      </vt:variant>
      <vt:variant>
        <vt:i4>656</vt:i4>
      </vt:variant>
      <vt:variant>
        <vt:i4>0</vt:i4>
      </vt:variant>
      <vt:variant>
        <vt:i4>5</vt:i4>
      </vt:variant>
      <vt:variant>
        <vt:lpwstr/>
      </vt:variant>
      <vt:variant>
        <vt:lpwstr>_Toc325031148</vt:lpwstr>
      </vt:variant>
      <vt:variant>
        <vt:i4>1048628</vt:i4>
      </vt:variant>
      <vt:variant>
        <vt:i4>650</vt:i4>
      </vt:variant>
      <vt:variant>
        <vt:i4>0</vt:i4>
      </vt:variant>
      <vt:variant>
        <vt:i4>5</vt:i4>
      </vt:variant>
      <vt:variant>
        <vt:lpwstr/>
      </vt:variant>
      <vt:variant>
        <vt:lpwstr>_Toc325031147</vt:lpwstr>
      </vt:variant>
      <vt:variant>
        <vt:i4>1048628</vt:i4>
      </vt:variant>
      <vt:variant>
        <vt:i4>644</vt:i4>
      </vt:variant>
      <vt:variant>
        <vt:i4>0</vt:i4>
      </vt:variant>
      <vt:variant>
        <vt:i4>5</vt:i4>
      </vt:variant>
      <vt:variant>
        <vt:lpwstr/>
      </vt:variant>
      <vt:variant>
        <vt:lpwstr>_Toc325031146</vt:lpwstr>
      </vt:variant>
      <vt:variant>
        <vt:i4>1048628</vt:i4>
      </vt:variant>
      <vt:variant>
        <vt:i4>638</vt:i4>
      </vt:variant>
      <vt:variant>
        <vt:i4>0</vt:i4>
      </vt:variant>
      <vt:variant>
        <vt:i4>5</vt:i4>
      </vt:variant>
      <vt:variant>
        <vt:lpwstr/>
      </vt:variant>
      <vt:variant>
        <vt:lpwstr>_Toc325031145</vt:lpwstr>
      </vt:variant>
      <vt:variant>
        <vt:i4>1048628</vt:i4>
      </vt:variant>
      <vt:variant>
        <vt:i4>632</vt:i4>
      </vt:variant>
      <vt:variant>
        <vt:i4>0</vt:i4>
      </vt:variant>
      <vt:variant>
        <vt:i4>5</vt:i4>
      </vt:variant>
      <vt:variant>
        <vt:lpwstr/>
      </vt:variant>
      <vt:variant>
        <vt:lpwstr>_Toc325031144</vt:lpwstr>
      </vt:variant>
      <vt:variant>
        <vt:i4>1048628</vt:i4>
      </vt:variant>
      <vt:variant>
        <vt:i4>626</vt:i4>
      </vt:variant>
      <vt:variant>
        <vt:i4>0</vt:i4>
      </vt:variant>
      <vt:variant>
        <vt:i4>5</vt:i4>
      </vt:variant>
      <vt:variant>
        <vt:lpwstr/>
      </vt:variant>
      <vt:variant>
        <vt:lpwstr>_Toc325031143</vt:lpwstr>
      </vt:variant>
      <vt:variant>
        <vt:i4>1048628</vt:i4>
      </vt:variant>
      <vt:variant>
        <vt:i4>620</vt:i4>
      </vt:variant>
      <vt:variant>
        <vt:i4>0</vt:i4>
      </vt:variant>
      <vt:variant>
        <vt:i4>5</vt:i4>
      </vt:variant>
      <vt:variant>
        <vt:lpwstr/>
      </vt:variant>
      <vt:variant>
        <vt:lpwstr>_Toc325031142</vt:lpwstr>
      </vt:variant>
      <vt:variant>
        <vt:i4>1048628</vt:i4>
      </vt:variant>
      <vt:variant>
        <vt:i4>614</vt:i4>
      </vt:variant>
      <vt:variant>
        <vt:i4>0</vt:i4>
      </vt:variant>
      <vt:variant>
        <vt:i4>5</vt:i4>
      </vt:variant>
      <vt:variant>
        <vt:lpwstr/>
      </vt:variant>
      <vt:variant>
        <vt:lpwstr>_Toc325031141</vt:lpwstr>
      </vt:variant>
      <vt:variant>
        <vt:i4>1048628</vt:i4>
      </vt:variant>
      <vt:variant>
        <vt:i4>608</vt:i4>
      </vt:variant>
      <vt:variant>
        <vt:i4>0</vt:i4>
      </vt:variant>
      <vt:variant>
        <vt:i4>5</vt:i4>
      </vt:variant>
      <vt:variant>
        <vt:lpwstr/>
      </vt:variant>
      <vt:variant>
        <vt:lpwstr>_Toc325031140</vt:lpwstr>
      </vt:variant>
      <vt:variant>
        <vt:i4>1507380</vt:i4>
      </vt:variant>
      <vt:variant>
        <vt:i4>602</vt:i4>
      </vt:variant>
      <vt:variant>
        <vt:i4>0</vt:i4>
      </vt:variant>
      <vt:variant>
        <vt:i4>5</vt:i4>
      </vt:variant>
      <vt:variant>
        <vt:lpwstr/>
      </vt:variant>
      <vt:variant>
        <vt:lpwstr>_Toc325031139</vt:lpwstr>
      </vt:variant>
      <vt:variant>
        <vt:i4>1507380</vt:i4>
      </vt:variant>
      <vt:variant>
        <vt:i4>596</vt:i4>
      </vt:variant>
      <vt:variant>
        <vt:i4>0</vt:i4>
      </vt:variant>
      <vt:variant>
        <vt:i4>5</vt:i4>
      </vt:variant>
      <vt:variant>
        <vt:lpwstr/>
      </vt:variant>
      <vt:variant>
        <vt:lpwstr>_Toc325031138</vt:lpwstr>
      </vt:variant>
      <vt:variant>
        <vt:i4>1507380</vt:i4>
      </vt:variant>
      <vt:variant>
        <vt:i4>590</vt:i4>
      </vt:variant>
      <vt:variant>
        <vt:i4>0</vt:i4>
      </vt:variant>
      <vt:variant>
        <vt:i4>5</vt:i4>
      </vt:variant>
      <vt:variant>
        <vt:lpwstr/>
      </vt:variant>
      <vt:variant>
        <vt:lpwstr>_Toc325031137</vt:lpwstr>
      </vt:variant>
      <vt:variant>
        <vt:i4>1507380</vt:i4>
      </vt:variant>
      <vt:variant>
        <vt:i4>584</vt:i4>
      </vt:variant>
      <vt:variant>
        <vt:i4>0</vt:i4>
      </vt:variant>
      <vt:variant>
        <vt:i4>5</vt:i4>
      </vt:variant>
      <vt:variant>
        <vt:lpwstr/>
      </vt:variant>
      <vt:variant>
        <vt:lpwstr>_Toc325031136</vt:lpwstr>
      </vt:variant>
      <vt:variant>
        <vt:i4>1507380</vt:i4>
      </vt:variant>
      <vt:variant>
        <vt:i4>578</vt:i4>
      </vt:variant>
      <vt:variant>
        <vt:i4>0</vt:i4>
      </vt:variant>
      <vt:variant>
        <vt:i4>5</vt:i4>
      </vt:variant>
      <vt:variant>
        <vt:lpwstr/>
      </vt:variant>
      <vt:variant>
        <vt:lpwstr>_Toc325031135</vt:lpwstr>
      </vt:variant>
      <vt:variant>
        <vt:i4>1507380</vt:i4>
      </vt:variant>
      <vt:variant>
        <vt:i4>572</vt:i4>
      </vt:variant>
      <vt:variant>
        <vt:i4>0</vt:i4>
      </vt:variant>
      <vt:variant>
        <vt:i4>5</vt:i4>
      </vt:variant>
      <vt:variant>
        <vt:lpwstr/>
      </vt:variant>
      <vt:variant>
        <vt:lpwstr>_Toc325031134</vt:lpwstr>
      </vt:variant>
      <vt:variant>
        <vt:i4>1507380</vt:i4>
      </vt:variant>
      <vt:variant>
        <vt:i4>566</vt:i4>
      </vt:variant>
      <vt:variant>
        <vt:i4>0</vt:i4>
      </vt:variant>
      <vt:variant>
        <vt:i4>5</vt:i4>
      </vt:variant>
      <vt:variant>
        <vt:lpwstr/>
      </vt:variant>
      <vt:variant>
        <vt:lpwstr>_Toc325031133</vt:lpwstr>
      </vt:variant>
      <vt:variant>
        <vt:i4>1507380</vt:i4>
      </vt:variant>
      <vt:variant>
        <vt:i4>560</vt:i4>
      </vt:variant>
      <vt:variant>
        <vt:i4>0</vt:i4>
      </vt:variant>
      <vt:variant>
        <vt:i4>5</vt:i4>
      </vt:variant>
      <vt:variant>
        <vt:lpwstr/>
      </vt:variant>
      <vt:variant>
        <vt:lpwstr>_Toc325031132</vt:lpwstr>
      </vt:variant>
      <vt:variant>
        <vt:i4>1507380</vt:i4>
      </vt:variant>
      <vt:variant>
        <vt:i4>554</vt:i4>
      </vt:variant>
      <vt:variant>
        <vt:i4>0</vt:i4>
      </vt:variant>
      <vt:variant>
        <vt:i4>5</vt:i4>
      </vt:variant>
      <vt:variant>
        <vt:lpwstr/>
      </vt:variant>
      <vt:variant>
        <vt:lpwstr>_Toc325031131</vt:lpwstr>
      </vt:variant>
      <vt:variant>
        <vt:i4>1507380</vt:i4>
      </vt:variant>
      <vt:variant>
        <vt:i4>548</vt:i4>
      </vt:variant>
      <vt:variant>
        <vt:i4>0</vt:i4>
      </vt:variant>
      <vt:variant>
        <vt:i4>5</vt:i4>
      </vt:variant>
      <vt:variant>
        <vt:lpwstr/>
      </vt:variant>
      <vt:variant>
        <vt:lpwstr>_Toc325031130</vt:lpwstr>
      </vt:variant>
      <vt:variant>
        <vt:i4>1441844</vt:i4>
      </vt:variant>
      <vt:variant>
        <vt:i4>542</vt:i4>
      </vt:variant>
      <vt:variant>
        <vt:i4>0</vt:i4>
      </vt:variant>
      <vt:variant>
        <vt:i4>5</vt:i4>
      </vt:variant>
      <vt:variant>
        <vt:lpwstr/>
      </vt:variant>
      <vt:variant>
        <vt:lpwstr>_Toc325031129</vt:lpwstr>
      </vt:variant>
      <vt:variant>
        <vt:i4>1441844</vt:i4>
      </vt:variant>
      <vt:variant>
        <vt:i4>536</vt:i4>
      </vt:variant>
      <vt:variant>
        <vt:i4>0</vt:i4>
      </vt:variant>
      <vt:variant>
        <vt:i4>5</vt:i4>
      </vt:variant>
      <vt:variant>
        <vt:lpwstr/>
      </vt:variant>
      <vt:variant>
        <vt:lpwstr>_Toc325031128</vt:lpwstr>
      </vt:variant>
      <vt:variant>
        <vt:i4>1441844</vt:i4>
      </vt:variant>
      <vt:variant>
        <vt:i4>530</vt:i4>
      </vt:variant>
      <vt:variant>
        <vt:i4>0</vt:i4>
      </vt:variant>
      <vt:variant>
        <vt:i4>5</vt:i4>
      </vt:variant>
      <vt:variant>
        <vt:lpwstr/>
      </vt:variant>
      <vt:variant>
        <vt:lpwstr>_Toc325031127</vt:lpwstr>
      </vt:variant>
      <vt:variant>
        <vt:i4>1441844</vt:i4>
      </vt:variant>
      <vt:variant>
        <vt:i4>524</vt:i4>
      </vt:variant>
      <vt:variant>
        <vt:i4>0</vt:i4>
      </vt:variant>
      <vt:variant>
        <vt:i4>5</vt:i4>
      </vt:variant>
      <vt:variant>
        <vt:lpwstr/>
      </vt:variant>
      <vt:variant>
        <vt:lpwstr>_Toc325031126</vt:lpwstr>
      </vt:variant>
      <vt:variant>
        <vt:i4>1441844</vt:i4>
      </vt:variant>
      <vt:variant>
        <vt:i4>518</vt:i4>
      </vt:variant>
      <vt:variant>
        <vt:i4>0</vt:i4>
      </vt:variant>
      <vt:variant>
        <vt:i4>5</vt:i4>
      </vt:variant>
      <vt:variant>
        <vt:lpwstr/>
      </vt:variant>
      <vt:variant>
        <vt:lpwstr>_Toc325031125</vt:lpwstr>
      </vt:variant>
      <vt:variant>
        <vt:i4>1441844</vt:i4>
      </vt:variant>
      <vt:variant>
        <vt:i4>512</vt:i4>
      </vt:variant>
      <vt:variant>
        <vt:i4>0</vt:i4>
      </vt:variant>
      <vt:variant>
        <vt:i4>5</vt:i4>
      </vt:variant>
      <vt:variant>
        <vt:lpwstr/>
      </vt:variant>
      <vt:variant>
        <vt:lpwstr>_Toc325031124</vt:lpwstr>
      </vt:variant>
      <vt:variant>
        <vt:i4>1441844</vt:i4>
      </vt:variant>
      <vt:variant>
        <vt:i4>506</vt:i4>
      </vt:variant>
      <vt:variant>
        <vt:i4>0</vt:i4>
      </vt:variant>
      <vt:variant>
        <vt:i4>5</vt:i4>
      </vt:variant>
      <vt:variant>
        <vt:lpwstr/>
      </vt:variant>
      <vt:variant>
        <vt:lpwstr>_Toc325031123</vt:lpwstr>
      </vt:variant>
      <vt:variant>
        <vt:i4>1441844</vt:i4>
      </vt:variant>
      <vt:variant>
        <vt:i4>500</vt:i4>
      </vt:variant>
      <vt:variant>
        <vt:i4>0</vt:i4>
      </vt:variant>
      <vt:variant>
        <vt:i4>5</vt:i4>
      </vt:variant>
      <vt:variant>
        <vt:lpwstr/>
      </vt:variant>
      <vt:variant>
        <vt:lpwstr>_Toc325031122</vt:lpwstr>
      </vt:variant>
      <vt:variant>
        <vt:i4>1441844</vt:i4>
      </vt:variant>
      <vt:variant>
        <vt:i4>494</vt:i4>
      </vt:variant>
      <vt:variant>
        <vt:i4>0</vt:i4>
      </vt:variant>
      <vt:variant>
        <vt:i4>5</vt:i4>
      </vt:variant>
      <vt:variant>
        <vt:lpwstr/>
      </vt:variant>
      <vt:variant>
        <vt:lpwstr>_Toc325031121</vt:lpwstr>
      </vt:variant>
      <vt:variant>
        <vt:i4>1441844</vt:i4>
      </vt:variant>
      <vt:variant>
        <vt:i4>488</vt:i4>
      </vt:variant>
      <vt:variant>
        <vt:i4>0</vt:i4>
      </vt:variant>
      <vt:variant>
        <vt:i4>5</vt:i4>
      </vt:variant>
      <vt:variant>
        <vt:lpwstr/>
      </vt:variant>
      <vt:variant>
        <vt:lpwstr>_Toc325031120</vt:lpwstr>
      </vt:variant>
      <vt:variant>
        <vt:i4>1376308</vt:i4>
      </vt:variant>
      <vt:variant>
        <vt:i4>482</vt:i4>
      </vt:variant>
      <vt:variant>
        <vt:i4>0</vt:i4>
      </vt:variant>
      <vt:variant>
        <vt:i4>5</vt:i4>
      </vt:variant>
      <vt:variant>
        <vt:lpwstr/>
      </vt:variant>
      <vt:variant>
        <vt:lpwstr>_Toc325031119</vt:lpwstr>
      </vt:variant>
      <vt:variant>
        <vt:i4>1376308</vt:i4>
      </vt:variant>
      <vt:variant>
        <vt:i4>476</vt:i4>
      </vt:variant>
      <vt:variant>
        <vt:i4>0</vt:i4>
      </vt:variant>
      <vt:variant>
        <vt:i4>5</vt:i4>
      </vt:variant>
      <vt:variant>
        <vt:lpwstr/>
      </vt:variant>
      <vt:variant>
        <vt:lpwstr>_Toc325031118</vt:lpwstr>
      </vt:variant>
      <vt:variant>
        <vt:i4>1376308</vt:i4>
      </vt:variant>
      <vt:variant>
        <vt:i4>470</vt:i4>
      </vt:variant>
      <vt:variant>
        <vt:i4>0</vt:i4>
      </vt:variant>
      <vt:variant>
        <vt:i4>5</vt:i4>
      </vt:variant>
      <vt:variant>
        <vt:lpwstr/>
      </vt:variant>
      <vt:variant>
        <vt:lpwstr>_Toc325031117</vt:lpwstr>
      </vt:variant>
      <vt:variant>
        <vt:i4>1376308</vt:i4>
      </vt:variant>
      <vt:variant>
        <vt:i4>464</vt:i4>
      </vt:variant>
      <vt:variant>
        <vt:i4>0</vt:i4>
      </vt:variant>
      <vt:variant>
        <vt:i4>5</vt:i4>
      </vt:variant>
      <vt:variant>
        <vt:lpwstr/>
      </vt:variant>
      <vt:variant>
        <vt:lpwstr>_Toc325031116</vt:lpwstr>
      </vt:variant>
      <vt:variant>
        <vt:i4>1376308</vt:i4>
      </vt:variant>
      <vt:variant>
        <vt:i4>458</vt:i4>
      </vt:variant>
      <vt:variant>
        <vt:i4>0</vt:i4>
      </vt:variant>
      <vt:variant>
        <vt:i4>5</vt:i4>
      </vt:variant>
      <vt:variant>
        <vt:lpwstr/>
      </vt:variant>
      <vt:variant>
        <vt:lpwstr>_Toc325031115</vt:lpwstr>
      </vt:variant>
      <vt:variant>
        <vt:i4>1376308</vt:i4>
      </vt:variant>
      <vt:variant>
        <vt:i4>452</vt:i4>
      </vt:variant>
      <vt:variant>
        <vt:i4>0</vt:i4>
      </vt:variant>
      <vt:variant>
        <vt:i4>5</vt:i4>
      </vt:variant>
      <vt:variant>
        <vt:lpwstr/>
      </vt:variant>
      <vt:variant>
        <vt:lpwstr>_Toc325031114</vt:lpwstr>
      </vt:variant>
      <vt:variant>
        <vt:i4>1376308</vt:i4>
      </vt:variant>
      <vt:variant>
        <vt:i4>446</vt:i4>
      </vt:variant>
      <vt:variant>
        <vt:i4>0</vt:i4>
      </vt:variant>
      <vt:variant>
        <vt:i4>5</vt:i4>
      </vt:variant>
      <vt:variant>
        <vt:lpwstr/>
      </vt:variant>
      <vt:variant>
        <vt:lpwstr>_Toc325031113</vt:lpwstr>
      </vt:variant>
      <vt:variant>
        <vt:i4>1376308</vt:i4>
      </vt:variant>
      <vt:variant>
        <vt:i4>440</vt:i4>
      </vt:variant>
      <vt:variant>
        <vt:i4>0</vt:i4>
      </vt:variant>
      <vt:variant>
        <vt:i4>5</vt:i4>
      </vt:variant>
      <vt:variant>
        <vt:lpwstr/>
      </vt:variant>
      <vt:variant>
        <vt:lpwstr>_Toc325031112</vt:lpwstr>
      </vt:variant>
      <vt:variant>
        <vt:i4>1376308</vt:i4>
      </vt:variant>
      <vt:variant>
        <vt:i4>434</vt:i4>
      </vt:variant>
      <vt:variant>
        <vt:i4>0</vt:i4>
      </vt:variant>
      <vt:variant>
        <vt:i4>5</vt:i4>
      </vt:variant>
      <vt:variant>
        <vt:lpwstr/>
      </vt:variant>
      <vt:variant>
        <vt:lpwstr>_Toc325031111</vt:lpwstr>
      </vt:variant>
      <vt:variant>
        <vt:i4>1376308</vt:i4>
      </vt:variant>
      <vt:variant>
        <vt:i4>428</vt:i4>
      </vt:variant>
      <vt:variant>
        <vt:i4>0</vt:i4>
      </vt:variant>
      <vt:variant>
        <vt:i4>5</vt:i4>
      </vt:variant>
      <vt:variant>
        <vt:lpwstr/>
      </vt:variant>
      <vt:variant>
        <vt:lpwstr>_Toc325031110</vt:lpwstr>
      </vt:variant>
      <vt:variant>
        <vt:i4>1310772</vt:i4>
      </vt:variant>
      <vt:variant>
        <vt:i4>422</vt:i4>
      </vt:variant>
      <vt:variant>
        <vt:i4>0</vt:i4>
      </vt:variant>
      <vt:variant>
        <vt:i4>5</vt:i4>
      </vt:variant>
      <vt:variant>
        <vt:lpwstr/>
      </vt:variant>
      <vt:variant>
        <vt:lpwstr>_Toc325031109</vt:lpwstr>
      </vt:variant>
      <vt:variant>
        <vt:i4>1310772</vt:i4>
      </vt:variant>
      <vt:variant>
        <vt:i4>416</vt:i4>
      </vt:variant>
      <vt:variant>
        <vt:i4>0</vt:i4>
      </vt:variant>
      <vt:variant>
        <vt:i4>5</vt:i4>
      </vt:variant>
      <vt:variant>
        <vt:lpwstr/>
      </vt:variant>
      <vt:variant>
        <vt:lpwstr>_Toc325031108</vt:lpwstr>
      </vt:variant>
      <vt:variant>
        <vt:i4>1310772</vt:i4>
      </vt:variant>
      <vt:variant>
        <vt:i4>410</vt:i4>
      </vt:variant>
      <vt:variant>
        <vt:i4>0</vt:i4>
      </vt:variant>
      <vt:variant>
        <vt:i4>5</vt:i4>
      </vt:variant>
      <vt:variant>
        <vt:lpwstr/>
      </vt:variant>
      <vt:variant>
        <vt:lpwstr>_Toc325031107</vt:lpwstr>
      </vt:variant>
      <vt:variant>
        <vt:i4>1310772</vt:i4>
      </vt:variant>
      <vt:variant>
        <vt:i4>404</vt:i4>
      </vt:variant>
      <vt:variant>
        <vt:i4>0</vt:i4>
      </vt:variant>
      <vt:variant>
        <vt:i4>5</vt:i4>
      </vt:variant>
      <vt:variant>
        <vt:lpwstr/>
      </vt:variant>
      <vt:variant>
        <vt:lpwstr>_Toc325031106</vt:lpwstr>
      </vt:variant>
      <vt:variant>
        <vt:i4>1310772</vt:i4>
      </vt:variant>
      <vt:variant>
        <vt:i4>398</vt:i4>
      </vt:variant>
      <vt:variant>
        <vt:i4>0</vt:i4>
      </vt:variant>
      <vt:variant>
        <vt:i4>5</vt:i4>
      </vt:variant>
      <vt:variant>
        <vt:lpwstr/>
      </vt:variant>
      <vt:variant>
        <vt:lpwstr>_Toc325031105</vt:lpwstr>
      </vt:variant>
      <vt:variant>
        <vt:i4>1310772</vt:i4>
      </vt:variant>
      <vt:variant>
        <vt:i4>392</vt:i4>
      </vt:variant>
      <vt:variant>
        <vt:i4>0</vt:i4>
      </vt:variant>
      <vt:variant>
        <vt:i4>5</vt:i4>
      </vt:variant>
      <vt:variant>
        <vt:lpwstr/>
      </vt:variant>
      <vt:variant>
        <vt:lpwstr>_Toc325031104</vt:lpwstr>
      </vt:variant>
      <vt:variant>
        <vt:i4>1310772</vt:i4>
      </vt:variant>
      <vt:variant>
        <vt:i4>386</vt:i4>
      </vt:variant>
      <vt:variant>
        <vt:i4>0</vt:i4>
      </vt:variant>
      <vt:variant>
        <vt:i4>5</vt:i4>
      </vt:variant>
      <vt:variant>
        <vt:lpwstr/>
      </vt:variant>
      <vt:variant>
        <vt:lpwstr>_Toc325031103</vt:lpwstr>
      </vt:variant>
      <vt:variant>
        <vt:i4>1310772</vt:i4>
      </vt:variant>
      <vt:variant>
        <vt:i4>380</vt:i4>
      </vt:variant>
      <vt:variant>
        <vt:i4>0</vt:i4>
      </vt:variant>
      <vt:variant>
        <vt:i4>5</vt:i4>
      </vt:variant>
      <vt:variant>
        <vt:lpwstr/>
      </vt:variant>
      <vt:variant>
        <vt:lpwstr>_Toc325031102</vt:lpwstr>
      </vt:variant>
      <vt:variant>
        <vt:i4>1310772</vt:i4>
      </vt:variant>
      <vt:variant>
        <vt:i4>374</vt:i4>
      </vt:variant>
      <vt:variant>
        <vt:i4>0</vt:i4>
      </vt:variant>
      <vt:variant>
        <vt:i4>5</vt:i4>
      </vt:variant>
      <vt:variant>
        <vt:lpwstr/>
      </vt:variant>
      <vt:variant>
        <vt:lpwstr>_Toc325031101</vt:lpwstr>
      </vt:variant>
      <vt:variant>
        <vt:i4>1310772</vt:i4>
      </vt:variant>
      <vt:variant>
        <vt:i4>368</vt:i4>
      </vt:variant>
      <vt:variant>
        <vt:i4>0</vt:i4>
      </vt:variant>
      <vt:variant>
        <vt:i4>5</vt:i4>
      </vt:variant>
      <vt:variant>
        <vt:lpwstr/>
      </vt:variant>
      <vt:variant>
        <vt:lpwstr>_Toc325031100</vt:lpwstr>
      </vt:variant>
      <vt:variant>
        <vt:i4>1900597</vt:i4>
      </vt:variant>
      <vt:variant>
        <vt:i4>362</vt:i4>
      </vt:variant>
      <vt:variant>
        <vt:i4>0</vt:i4>
      </vt:variant>
      <vt:variant>
        <vt:i4>5</vt:i4>
      </vt:variant>
      <vt:variant>
        <vt:lpwstr/>
      </vt:variant>
      <vt:variant>
        <vt:lpwstr>_Toc325031099</vt:lpwstr>
      </vt:variant>
      <vt:variant>
        <vt:i4>1900597</vt:i4>
      </vt:variant>
      <vt:variant>
        <vt:i4>356</vt:i4>
      </vt:variant>
      <vt:variant>
        <vt:i4>0</vt:i4>
      </vt:variant>
      <vt:variant>
        <vt:i4>5</vt:i4>
      </vt:variant>
      <vt:variant>
        <vt:lpwstr/>
      </vt:variant>
      <vt:variant>
        <vt:lpwstr>_Toc325031098</vt:lpwstr>
      </vt:variant>
      <vt:variant>
        <vt:i4>1900597</vt:i4>
      </vt:variant>
      <vt:variant>
        <vt:i4>350</vt:i4>
      </vt:variant>
      <vt:variant>
        <vt:i4>0</vt:i4>
      </vt:variant>
      <vt:variant>
        <vt:i4>5</vt:i4>
      </vt:variant>
      <vt:variant>
        <vt:lpwstr/>
      </vt:variant>
      <vt:variant>
        <vt:lpwstr>_Toc325031097</vt:lpwstr>
      </vt:variant>
      <vt:variant>
        <vt:i4>1900597</vt:i4>
      </vt:variant>
      <vt:variant>
        <vt:i4>344</vt:i4>
      </vt:variant>
      <vt:variant>
        <vt:i4>0</vt:i4>
      </vt:variant>
      <vt:variant>
        <vt:i4>5</vt:i4>
      </vt:variant>
      <vt:variant>
        <vt:lpwstr/>
      </vt:variant>
      <vt:variant>
        <vt:lpwstr>_Toc325031096</vt:lpwstr>
      </vt:variant>
      <vt:variant>
        <vt:i4>1900597</vt:i4>
      </vt:variant>
      <vt:variant>
        <vt:i4>338</vt:i4>
      </vt:variant>
      <vt:variant>
        <vt:i4>0</vt:i4>
      </vt:variant>
      <vt:variant>
        <vt:i4>5</vt:i4>
      </vt:variant>
      <vt:variant>
        <vt:lpwstr/>
      </vt:variant>
      <vt:variant>
        <vt:lpwstr>_Toc325031095</vt:lpwstr>
      </vt:variant>
      <vt:variant>
        <vt:i4>1900597</vt:i4>
      </vt:variant>
      <vt:variant>
        <vt:i4>332</vt:i4>
      </vt:variant>
      <vt:variant>
        <vt:i4>0</vt:i4>
      </vt:variant>
      <vt:variant>
        <vt:i4>5</vt:i4>
      </vt:variant>
      <vt:variant>
        <vt:lpwstr/>
      </vt:variant>
      <vt:variant>
        <vt:lpwstr>_Toc325031094</vt:lpwstr>
      </vt:variant>
      <vt:variant>
        <vt:i4>1900597</vt:i4>
      </vt:variant>
      <vt:variant>
        <vt:i4>326</vt:i4>
      </vt:variant>
      <vt:variant>
        <vt:i4>0</vt:i4>
      </vt:variant>
      <vt:variant>
        <vt:i4>5</vt:i4>
      </vt:variant>
      <vt:variant>
        <vt:lpwstr/>
      </vt:variant>
      <vt:variant>
        <vt:lpwstr>_Toc325031093</vt:lpwstr>
      </vt:variant>
      <vt:variant>
        <vt:i4>1900597</vt:i4>
      </vt:variant>
      <vt:variant>
        <vt:i4>320</vt:i4>
      </vt:variant>
      <vt:variant>
        <vt:i4>0</vt:i4>
      </vt:variant>
      <vt:variant>
        <vt:i4>5</vt:i4>
      </vt:variant>
      <vt:variant>
        <vt:lpwstr/>
      </vt:variant>
      <vt:variant>
        <vt:lpwstr>_Toc325031092</vt:lpwstr>
      </vt:variant>
      <vt:variant>
        <vt:i4>1900597</vt:i4>
      </vt:variant>
      <vt:variant>
        <vt:i4>314</vt:i4>
      </vt:variant>
      <vt:variant>
        <vt:i4>0</vt:i4>
      </vt:variant>
      <vt:variant>
        <vt:i4>5</vt:i4>
      </vt:variant>
      <vt:variant>
        <vt:lpwstr/>
      </vt:variant>
      <vt:variant>
        <vt:lpwstr>_Toc325031091</vt:lpwstr>
      </vt:variant>
      <vt:variant>
        <vt:i4>1900597</vt:i4>
      </vt:variant>
      <vt:variant>
        <vt:i4>308</vt:i4>
      </vt:variant>
      <vt:variant>
        <vt:i4>0</vt:i4>
      </vt:variant>
      <vt:variant>
        <vt:i4>5</vt:i4>
      </vt:variant>
      <vt:variant>
        <vt:lpwstr/>
      </vt:variant>
      <vt:variant>
        <vt:lpwstr>_Toc325031090</vt:lpwstr>
      </vt:variant>
      <vt:variant>
        <vt:i4>1835061</vt:i4>
      </vt:variant>
      <vt:variant>
        <vt:i4>302</vt:i4>
      </vt:variant>
      <vt:variant>
        <vt:i4>0</vt:i4>
      </vt:variant>
      <vt:variant>
        <vt:i4>5</vt:i4>
      </vt:variant>
      <vt:variant>
        <vt:lpwstr/>
      </vt:variant>
      <vt:variant>
        <vt:lpwstr>_Toc325031089</vt:lpwstr>
      </vt:variant>
      <vt:variant>
        <vt:i4>1835061</vt:i4>
      </vt:variant>
      <vt:variant>
        <vt:i4>296</vt:i4>
      </vt:variant>
      <vt:variant>
        <vt:i4>0</vt:i4>
      </vt:variant>
      <vt:variant>
        <vt:i4>5</vt:i4>
      </vt:variant>
      <vt:variant>
        <vt:lpwstr/>
      </vt:variant>
      <vt:variant>
        <vt:lpwstr>_Toc325031088</vt:lpwstr>
      </vt:variant>
      <vt:variant>
        <vt:i4>1835061</vt:i4>
      </vt:variant>
      <vt:variant>
        <vt:i4>290</vt:i4>
      </vt:variant>
      <vt:variant>
        <vt:i4>0</vt:i4>
      </vt:variant>
      <vt:variant>
        <vt:i4>5</vt:i4>
      </vt:variant>
      <vt:variant>
        <vt:lpwstr/>
      </vt:variant>
      <vt:variant>
        <vt:lpwstr>_Toc325031087</vt:lpwstr>
      </vt:variant>
      <vt:variant>
        <vt:i4>1835061</vt:i4>
      </vt:variant>
      <vt:variant>
        <vt:i4>284</vt:i4>
      </vt:variant>
      <vt:variant>
        <vt:i4>0</vt:i4>
      </vt:variant>
      <vt:variant>
        <vt:i4>5</vt:i4>
      </vt:variant>
      <vt:variant>
        <vt:lpwstr/>
      </vt:variant>
      <vt:variant>
        <vt:lpwstr>_Toc325031086</vt:lpwstr>
      </vt:variant>
      <vt:variant>
        <vt:i4>1835061</vt:i4>
      </vt:variant>
      <vt:variant>
        <vt:i4>278</vt:i4>
      </vt:variant>
      <vt:variant>
        <vt:i4>0</vt:i4>
      </vt:variant>
      <vt:variant>
        <vt:i4>5</vt:i4>
      </vt:variant>
      <vt:variant>
        <vt:lpwstr/>
      </vt:variant>
      <vt:variant>
        <vt:lpwstr>_Toc325031085</vt:lpwstr>
      </vt:variant>
      <vt:variant>
        <vt:i4>1835061</vt:i4>
      </vt:variant>
      <vt:variant>
        <vt:i4>272</vt:i4>
      </vt:variant>
      <vt:variant>
        <vt:i4>0</vt:i4>
      </vt:variant>
      <vt:variant>
        <vt:i4>5</vt:i4>
      </vt:variant>
      <vt:variant>
        <vt:lpwstr/>
      </vt:variant>
      <vt:variant>
        <vt:lpwstr>_Toc325031084</vt:lpwstr>
      </vt:variant>
      <vt:variant>
        <vt:i4>1835061</vt:i4>
      </vt:variant>
      <vt:variant>
        <vt:i4>266</vt:i4>
      </vt:variant>
      <vt:variant>
        <vt:i4>0</vt:i4>
      </vt:variant>
      <vt:variant>
        <vt:i4>5</vt:i4>
      </vt:variant>
      <vt:variant>
        <vt:lpwstr/>
      </vt:variant>
      <vt:variant>
        <vt:lpwstr>_Toc325031083</vt:lpwstr>
      </vt:variant>
      <vt:variant>
        <vt:i4>1835061</vt:i4>
      </vt:variant>
      <vt:variant>
        <vt:i4>260</vt:i4>
      </vt:variant>
      <vt:variant>
        <vt:i4>0</vt:i4>
      </vt:variant>
      <vt:variant>
        <vt:i4>5</vt:i4>
      </vt:variant>
      <vt:variant>
        <vt:lpwstr/>
      </vt:variant>
      <vt:variant>
        <vt:lpwstr>_Toc325031082</vt:lpwstr>
      </vt:variant>
      <vt:variant>
        <vt:i4>1835061</vt:i4>
      </vt:variant>
      <vt:variant>
        <vt:i4>254</vt:i4>
      </vt:variant>
      <vt:variant>
        <vt:i4>0</vt:i4>
      </vt:variant>
      <vt:variant>
        <vt:i4>5</vt:i4>
      </vt:variant>
      <vt:variant>
        <vt:lpwstr/>
      </vt:variant>
      <vt:variant>
        <vt:lpwstr>_Toc325031081</vt:lpwstr>
      </vt:variant>
      <vt:variant>
        <vt:i4>1835061</vt:i4>
      </vt:variant>
      <vt:variant>
        <vt:i4>248</vt:i4>
      </vt:variant>
      <vt:variant>
        <vt:i4>0</vt:i4>
      </vt:variant>
      <vt:variant>
        <vt:i4>5</vt:i4>
      </vt:variant>
      <vt:variant>
        <vt:lpwstr/>
      </vt:variant>
      <vt:variant>
        <vt:lpwstr>_Toc325031080</vt:lpwstr>
      </vt:variant>
      <vt:variant>
        <vt:i4>1245237</vt:i4>
      </vt:variant>
      <vt:variant>
        <vt:i4>242</vt:i4>
      </vt:variant>
      <vt:variant>
        <vt:i4>0</vt:i4>
      </vt:variant>
      <vt:variant>
        <vt:i4>5</vt:i4>
      </vt:variant>
      <vt:variant>
        <vt:lpwstr/>
      </vt:variant>
      <vt:variant>
        <vt:lpwstr>_Toc325031079</vt:lpwstr>
      </vt:variant>
      <vt:variant>
        <vt:i4>1245237</vt:i4>
      </vt:variant>
      <vt:variant>
        <vt:i4>236</vt:i4>
      </vt:variant>
      <vt:variant>
        <vt:i4>0</vt:i4>
      </vt:variant>
      <vt:variant>
        <vt:i4>5</vt:i4>
      </vt:variant>
      <vt:variant>
        <vt:lpwstr/>
      </vt:variant>
      <vt:variant>
        <vt:lpwstr>_Toc325031078</vt:lpwstr>
      </vt:variant>
      <vt:variant>
        <vt:i4>1245237</vt:i4>
      </vt:variant>
      <vt:variant>
        <vt:i4>230</vt:i4>
      </vt:variant>
      <vt:variant>
        <vt:i4>0</vt:i4>
      </vt:variant>
      <vt:variant>
        <vt:i4>5</vt:i4>
      </vt:variant>
      <vt:variant>
        <vt:lpwstr/>
      </vt:variant>
      <vt:variant>
        <vt:lpwstr>_Toc325031077</vt:lpwstr>
      </vt:variant>
      <vt:variant>
        <vt:i4>1245237</vt:i4>
      </vt:variant>
      <vt:variant>
        <vt:i4>224</vt:i4>
      </vt:variant>
      <vt:variant>
        <vt:i4>0</vt:i4>
      </vt:variant>
      <vt:variant>
        <vt:i4>5</vt:i4>
      </vt:variant>
      <vt:variant>
        <vt:lpwstr/>
      </vt:variant>
      <vt:variant>
        <vt:lpwstr>_Toc325031076</vt:lpwstr>
      </vt:variant>
      <vt:variant>
        <vt:i4>1245237</vt:i4>
      </vt:variant>
      <vt:variant>
        <vt:i4>218</vt:i4>
      </vt:variant>
      <vt:variant>
        <vt:i4>0</vt:i4>
      </vt:variant>
      <vt:variant>
        <vt:i4>5</vt:i4>
      </vt:variant>
      <vt:variant>
        <vt:lpwstr/>
      </vt:variant>
      <vt:variant>
        <vt:lpwstr>_Toc325031075</vt:lpwstr>
      </vt:variant>
      <vt:variant>
        <vt:i4>1245237</vt:i4>
      </vt:variant>
      <vt:variant>
        <vt:i4>212</vt:i4>
      </vt:variant>
      <vt:variant>
        <vt:i4>0</vt:i4>
      </vt:variant>
      <vt:variant>
        <vt:i4>5</vt:i4>
      </vt:variant>
      <vt:variant>
        <vt:lpwstr/>
      </vt:variant>
      <vt:variant>
        <vt:lpwstr>_Toc325031074</vt:lpwstr>
      </vt:variant>
      <vt:variant>
        <vt:i4>1245237</vt:i4>
      </vt:variant>
      <vt:variant>
        <vt:i4>206</vt:i4>
      </vt:variant>
      <vt:variant>
        <vt:i4>0</vt:i4>
      </vt:variant>
      <vt:variant>
        <vt:i4>5</vt:i4>
      </vt:variant>
      <vt:variant>
        <vt:lpwstr/>
      </vt:variant>
      <vt:variant>
        <vt:lpwstr>_Toc325031073</vt:lpwstr>
      </vt:variant>
      <vt:variant>
        <vt:i4>1245237</vt:i4>
      </vt:variant>
      <vt:variant>
        <vt:i4>200</vt:i4>
      </vt:variant>
      <vt:variant>
        <vt:i4>0</vt:i4>
      </vt:variant>
      <vt:variant>
        <vt:i4>5</vt:i4>
      </vt:variant>
      <vt:variant>
        <vt:lpwstr/>
      </vt:variant>
      <vt:variant>
        <vt:lpwstr>_Toc325031072</vt:lpwstr>
      </vt:variant>
      <vt:variant>
        <vt:i4>1245237</vt:i4>
      </vt:variant>
      <vt:variant>
        <vt:i4>194</vt:i4>
      </vt:variant>
      <vt:variant>
        <vt:i4>0</vt:i4>
      </vt:variant>
      <vt:variant>
        <vt:i4>5</vt:i4>
      </vt:variant>
      <vt:variant>
        <vt:lpwstr/>
      </vt:variant>
      <vt:variant>
        <vt:lpwstr>_Toc325031071</vt:lpwstr>
      </vt:variant>
      <vt:variant>
        <vt:i4>1245237</vt:i4>
      </vt:variant>
      <vt:variant>
        <vt:i4>188</vt:i4>
      </vt:variant>
      <vt:variant>
        <vt:i4>0</vt:i4>
      </vt:variant>
      <vt:variant>
        <vt:i4>5</vt:i4>
      </vt:variant>
      <vt:variant>
        <vt:lpwstr/>
      </vt:variant>
      <vt:variant>
        <vt:lpwstr>_Toc325031070</vt:lpwstr>
      </vt:variant>
      <vt:variant>
        <vt:i4>1179701</vt:i4>
      </vt:variant>
      <vt:variant>
        <vt:i4>182</vt:i4>
      </vt:variant>
      <vt:variant>
        <vt:i4>0</vt:i4>
      </vt:variant>
      <vt:variant>
        <vt:i4>5</vt:i4>
      </vt:variant>
      <vt:variant>
        <vt:lpwstr/>
      </vt:variant>
      <vt:variant>
        <vt:lpwstr>_Toc325031069</vt:lpwstr>
      </vt:variant>
      <vt:variant>
        <vt:i4>1179701</vt:i4>
      </vt:variant>
      <vt:variant>
        <vt:i4>176</vt:i4>
      </vt:variant>
      <vt:variant>
        <vt:i4>0</vt:i4>
      </vt:variant>
      <vt:variant>
        <vt:i4>5</vt:i4>
      </vt:variant>
      <vt:variant>
        <vt:lpwstr/>
      </vt:variant>
      <vt:variant>
        <vt:lpwstr>_Toc325031068</vt:lpwstr>
      </vt:variant>
      <vt:variant>
        <vt:i4>1179701</vt:i4>
      </vt:variant>
      <vt:variant>
        <vt:i4>170</vt:i4>
      </vt:variant>
      <vt:variant>
        <vt:i4>0</vt:i4>
      </vt:variant>
      <vt:variant>
        <vt:i4>5</vt:i4>
      </vt:variant>
      <vt:variant>
        <vt:lpwstr/>
      </vt:variant>
      <vt:variant>
        <vt:lpwstr>_Toc325031067</vt:lpwstr>
      </vt:variant>
      <vt:variant>
        <vt:i4>1179701</vt:i4>
      </vt:variant>
      <vt:variant>
        <vt:i4>164</vt:i4>
      </vt:variant>
      <vt:variant>
        <vt:i4>0</vt:i4>
      </vt:variant>
      <vt:variant>
        <vt:i4>5</vt:i4>
      </vt:variant>
      <vt:variant>
        <vt:lpwstr/>
      </vt:variant>
      <vt:variant>
        <vt:lpwstr>_Toc325031066</vt:lpwstr>
      </vt:variant>
      <vt:variant>
        <vt:i4>1179701</vt:i4>
      </vt:variant>
      <vt:variant>
        <vt:i4>158</vt:i4>
      </vt:variant>
      <vt:variant>
        <vt:i4>0</vt:i4>
      </vt:variant>
      <vt:variant>
        <vt:i4>5</vt:i4>
      </vt:variant>
      <vt:variant>
        <vt:lpwstr/>
      </vt:variant>
      <vt:variant>
        <vt:lpwstr>_Toc325031065</vt:lpwstr>
      </vt:variant>
      <vt:variant>
        <vt:i4>1179701</vt:i4>
      </vt:variant>
      <vt:variant>
        <vt:i4>152</vt:i4>
      </vt:variant>
      <vt:variant>
        <vt:i4>0</vt:i4>
      </vt:variant>
      <vt:variant>
        <vt:i4>5</vt:i4>
      </vt:variant>
      <vt:variant>
        <vt:lpwstr/>
      </vt:variant>
      <vt:variant>
        <vt:lpwstr>_Toc325031064</vt:lpwstr>
      </vt:variant>
      <vt:variant>
        <vt:i4>1179701</vt:i4>
      </vt:variant>
      <vt:variant>
        <vt:i4>146</vt:i4>
      </vt:variant>
      <vt:variant>
        <vt:i4>0</vt:i4>
      </vt:variant>
      <vt:variant>
        <vt:i4>5</vt:i4>
      </vt:variant>
      <vt:variant>
        <vt:lpwstr/>
      </vt:variant>
      <vt:variant>
        <vt:lpwstr>_Toc325031063</vt:lpwstr>
      </vt:variant>
      <vt:variant>
        <vt:i4>1179701</vt:i4>
      </vt:variant>
      <vt:variant>
        <vt:i4>140</vt:i4>
      </vt:variant>
      <vt:variant>
        <vt:i4>0</vt:i4>
      </vt:variant>
      <vt:variant>
        <vt:i4>5</vt:i4>
      </vt:variant>
      <vt:variant>
        <vt:lpwstr/>
      </vt:variant>
      <vt:variant>
        <vt:lpwstr>_Toc325031062</vt:lpwstr>
      </vt:variant>
      <vt:variant>
        <vt:i4>1179701</vt:i4>
      </vt:variant>
      <vt:variant>
        <vt:i4>134</vt:i4>
      </vt:variant>
      <vt:variant>
        <vt:i4>0</vt:i4>
      </vt:variant>
      <vt:variant>
        <vt:i4>5</vt:i4>
      </vt:variant>
      <vt:variant>
        <vt:lpwstr/>
      </vt:variant>
      <vt:variant>
        <vt:lpwstr>_Toc325031061</vt:lpwstr>
      </vt:variant>
      <vt:variant>
        <vt:i4>1179701</vt:i4>
      </vt:variant>
      <vt:variant>
        <vt:i4>128</vt:i4>
      </vt:variant>
      <vt:variant>
        <vt:i4>0</vt:i4>
      </vt:variant>
      <vt:variant>
        <vt:i4>5</vt:i4>
      </vt:variant>
      <vt:variant>
        <vt:lpwstr/>
      </vt:variant>
      <vt:variant>
        <vt:lpwstr>_Toc325031060</vt:lpwstr>
      </vt:variant>
      <vt:variant>
        <vt:i4>1114165</vt:i4>
      </vt:variant>
      <vt:variant>
        <vt:i4>122</vt:i4>
      </vt:variant>
      <vt:variant>
        <vt:i4>0</vt:i4>
      </vt:variant>
      <vt:variant>
        <vt:i4>5</vt:i4>
      </vt:variant>
      <vt:variant>
        <vt:lpwstr/>
      </vt:variant>
      <vt:variant>
        <vt:lpwstr>_Toc325031059</vt:lpwstr>
      </vt:variant>
      <vt:variant>
        <vt:i4>1114165</vt:i4>
      </vt:variant>
      <vt:variant>
        <vt:i4>116</vt:i4>
      </vt:variant>
      <vt:variant>
        <vt:i4>0</vt:i4>
      </vt:variant>
      <vt:variant>
        <vt:i4>5</vt:i4>
      </vt:variant>
      <vt:variant>
        <vt:lpwstr/>
      </vt:variant>
      <vt:variant>
        <vt:lpwstr>_Toc325031058</vt:lpwstr>
      </vt:variant>
      <vt:variant>
        <vt:i4>1114165</vt:i4>
      </vt:variant>
      <vt:variant>
        <vt:i4>110</vt:i4>
      </vt:variant>
      <vt:variant>
        <vt:i4>0</vt:i4>
      </vt:variant>
      <vt:variant>
        <vt:i4>5</vt:i4>
      </vt:variant>
      <vt:variant>
        <vt:lpwstr/>
      </vt:variant>
      <vt:variant>
        <vt:lpwstr>_Toc325031057</vt:lpwstr>
      </vt:variant>
      <vt:variant>
        <vt:i4>1114165</vt:i4>
      </vt:variant>
      <vt:variant>
        <vt:i4>104</vt:i4>
      </vt:variant>
      <vt:variant>
        <vt:i4>0</vt:i4>
      </vt:variant>
      <vt:variant>
        <vt:i4>5</vt:i4>
      </vt:variant>
      <vt:variant>
        <vt:lpwstr/>
      </vt:variant>
      <vt:variant>
        <vt:lpwstr>_Toc325031056</vt:lpwstr>
      </vt:variant>
      <vt:variant>
        <vt:i4>1114165</vt:i4>
      </vt:variant>
      <vt:variant>
        <vt:i4>98</vt:i4>
      </vt:variant>
      <vt:variant>
        <vt:i4>0</vt:i4>
      </vt:variant>
      <vt:variant>
        <vt:i4>5</vt:i4>
      </vt:variant>
      <vt:variant>
        <vt:lpwstr/>
      </vt:variant>
      <vt:variant>
        <vt:lpwstr>_Toc325031055</vt:lpwstr>
      </vt:variant>
      <vt:variant>
        <vt:i4>1114165</vt:i4>
      </vt:variant>
      <vt:variant>
        <vt:i4>92</vt:i4>
      </vt:variant>
      <vt:variant>
        <vt:i4>0</vt:i4>
      </vt:variant>
      <vt:variant>
        <vt:i4>5</vt:i4>
      </vt:variant>
      <vt:variant>
        <vt:lpwstr/>
      </vt:variant>
      <vt:variant>
        <vt:lpwstr>_Toc325031054</vt:lpwstr>
      </vt:variant>
      <vt:variant>
        <vt:i4>1114165</vt:i4>
      </vt:variant>
      <vt:variant>
        <vt:i4>86</vt:i4>
      </vt:variant>
      <vt:variant>
        <vt:i4>0</vt:i4>
      </vt:variant>
      <vt:variant>
        <vt:i4>5</vt:i4>
      </vt:variant>
      <vt:variant>
        <vt:lpwstr/>
      </vt:variant>
      <vt:variant>
        <vt:lpwstr>_Toc325031053</vt:lpwstr>
      </vt:variant>
      <vt:variant>
        <vt:i4>1114165</vt:i4>
      </vt:variant>
      <vt:variant>
        <vt:i4>80</vt:i4>
      </vt:variant>
      <vt:variant>
        <vt:i4>0</vt:i4>
      </vt:variant>
      <vt:variant>
        <vt:i4>5</vt:i4>
      </vt:variant>
      <vt:variant>
        <vt:lpwstr/>
      </vt:variant>
      <vt:variant>
        <vt:lpwstr>_Toc325031052</vt:lpwstr>
      </vt:variant>
      <vt:variant>
        <vt:i4>1114165</vt:i4>
      </vt:variant>
      <vt:variant>
        <vt:i4>74</vt:i4>
      </vt:variant>
      <vt:variant>
        <vt:i4>0</vt:i4>
      </vt:variant>
      <vt:variant>
        <vt:i4>5</vt:i4>
      </vt:variant>
      <vt:variant>
        <vt:lpwstr/>
      </vt:variant>
      <vt:variant>
        <vt:lpwstr>_Toc325031051</vt:lpwstr>
      </vt:variant>
      <vt:variant>
        <vt:i4>1114165</vt:i4>
      </vt:variant>
      <vt:variant>
        <vt:i4>68</vt:i4>
      </vt:variant>
      <vt:variant>
        <vt:i4>0</vt:i4>
      </vt:variant>
      <vt:variant>
        <vt:i4>5</vt:i4>
      </vt:variant>
      <vt:variant>
        <vt:lpwstr/>
      </vt:variant>
      <vt:variant>
        <vt:lpwstr>_Toc325031050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Default</dc:title>
  <dc:creator>Linchun.Li 李鄰春</dc:creator>
  <cp:lastModifiedBy>Linchun.Li 李鄰春</cp:lastModifiedBy>
  <cp:revision>4</cp:revision>
  <cp:lastPrinted>2015-01-23T07:51:00Z</cp:lastPrinted>
  <dcterms:created xsi:type="dcterms:W3CDTF">2025-05-22T05:26:00Z</dcterms:created>
  <dcterms:modified xsi:type="dcterms:W3CDTF">2025-05-22T05:36:00Z</dcterms:modified>
</cp:coreProperties>
</file>